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069E99" w14:textId="77777777" w:rsidR="00E95E7A" w:rsidRDefault="00A9549C">
      <w:pPr>
        <w:jc w:val="center"/>
        <w:rPr>
          <w:rFonts w:ascii="Franklin Gothic" w:eastAsia="Franklin Gothic" w:hAnsi="Franklin Gothic" w:cs="Franklin Gothic"/>
        </w:rPr>
      </w:pPr>
      <w:bookmarkStart w:id="0" w:name="_GoBack"/>
      <w:bookmarkEnd w:id="0"/>
      <w:r>
        <w:rPr>
          <w:rFonts w:ascii="Franklin Gothic" w:eastAsia="Franklin Gothic" w:hAnsi="Franklin Gothic" w:cs="Franklin Gothic"/>
          <w:noProof/>
          <w:lang w:val="en-US"/>
        </w:rPr>
        <w:drawing>
          <wp:inline distT="114300" distB="114300" distL="114300" distR="114300" wp14:anchorId="5530A80E" wp14:editId="46AC14ED">
            <wp:extent cx="4057650" cy="270762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057650" cy="2707628"/>
                    </a:xfrm>
                    <a:prstGeom prst="rect">
                      <a:avLst/>
                    </a:prstGeom>
                    <a:ln/>
                  </pic:spPr>
                </pic:pic>
              </a:graphicData>
            </a:graphic>
          </wp:inline>
        </w:drawing>
      </w:r>
    </w:p>
    <w:p w14:paraId="0DFF54D6" w14:textId="77777777" w:rsidR="00E95E7A" w:rsidRDefault="00E95E7A">
      <w:pPr>
        <w:rPr>
          <w:rFonts w:ascii="Franklin Gothic" w:eastAsia="Franklin Gothic" w:hAnsi="Franklin Gothic" w:cs="Franklin Gothic"/>
        </w:rPr>
      </w:pPr>
    </w:p>
    <w:p w14:paraId="176655F5" w14:textId="77777777" w:rsidR="00E95E7A" w:rsidRDefault="00797966">
      <w:pPr>
        <w:pStyle w:val="Title"/>
        <w:jc w:val="center"/>
        <w:rPr>
          <w:rFonts w:ascii="Franklin Gothic" w:eastAsia="Franklin Gothic" w:hAnsi="Franklin Gothic" w:cs="Franklin Gothic"/>
          <w:b/>
          <w:sz w:val="28"/>
          <w:szCs w:val="28"/>
        </w:rPr>
      </w:pPr>
      <w:r>
        <w:rPr>
          <w:rFonts w:ascii="Franklin Gothic" w:eastAsia="Franklin Gothic" w:hAnsi="Franklin Gothic" w:cs="Franklin Gothic"/>
          <w:b/>
          <w:sz w:val="28"/>
          <w:szCs w:val="28"/>
        </w:rPr>
        <w:t>Catholic Action w</w:t>
      </w:r>
      <w:r w:rsidR="00A9549C">
        <w:rPr>
          <w:rFonts w:ascii="Franklin Gothic" w:eastAsia="Franklin Gothic" w:hAnsi="Franklin Gothic" w:cs="Franklin Gothic"/>
          <w:b/>
          <w:sz w:val="28"/>
          <w:szCs w:val="28"/>
        </w:rPr>
        <w:t>ith Immigrant Children</w:t>
      </w:r>
    </w:p>
    <w:p w14:paraId="4BFC6508" w14:textId="77777777" w:rsidR="00E95E7A" w:rsidRDefault="00A9549C">
      <w:pPr>
        <w:pStyle w:val="Title"/>
        <w:jc w:val="center"/>
        <w:rPr>
          <w:rFonts w:ascii="Franklin Gothic" w:eastAsia="Franklin Gothic" w:hAnsi="Franklin Gothic" w:cs="Franklin Gothic"/>
          <w:b/>
          <w:sz w:val="24"/>
          <w:szCs w:val="24"/>
        </w:rPr>
      </w:pPr>
      <w:bookmarkStart w:id="1" w:name="_iy6mcqs0pgmg" w:colFirst="0" w:colLast="0"/>
      <w:bookmarkEnd w:id="1"/>
      <w:r>
        <w:rPr>
          <w:rFonts w:ascii="Franklin Gothic" w:eastAsia="Franklin Gothic" w:hAnsi="Franklin Gothic" w:cs="Franklin Gothic"/>
          <w:b/>
          <w:sz w:val="28"/>
          <w:szCs w:val="28"/>
        </w:rPr>
        <w:t>Parish Prayer</w:t>
      </w:r>
      <w:r w:rsidR="00326A85">
        <w:rPr>
          <w:rFonts w:ascii="Franklin Gothic" w:eastAsia="Franklin Gothic" w:hAnsi="Franklin Gothic" w:cs="Franklin Gothic"/>
          <w:b/>
          <w:sz w:val="28"/>
          <w:szCs w:val="28"/>
        </w:rPr>
        <w:t xml:space="preserve"> #1</w:t>
      </w:r>
    </w:p>
    <w:p w14:paraId="2CBCB342" w14:textId="77777777" w:rsidR="00E95E7A" w:rsidRDefault="00E95E7A">
      <w:pPr>
        <w:jc w:val="center"/>
        <w:rPr>
          <w:rFonts w:ascii="Franklin Gothic" w:eastAsia="Franklin Gothic" w:hAnsi="Franklin Gothic" w:cs="Franklin Gothic"/>
          <w:sz w:val="24"/>
          <w:szCs w:val="24"/>
        </w:rPr>
      </w:pPr>
    </w:p>
    <w:p w14:paraId="5E35AC2A" w14:textId="77777777" w:rsidR="00E95E7A" w:rsidRDefault="00797966">
      <w:pPr>
        <w:jc w:val="center"/>
        <w:rPr>
          <w:rFonts w:ascii="Franklin Gothic" w:eastAsia="Franklin Gothic" w:hAnsi="Franklin Gothic" w:cs="Franklin Gothic"/>
          <w:b/>
          <w:color w:val="660000"/>
        </w:rPr>
      </w:pPr>
      <w:r>
        <w:rPr>
          <w:rFonts w:ascii="Franklin Gothic" w:eastAsia="Franklin Gothic" w:hAnsi="Franklin Gothic" w:cs="Franklin Gothic"/>
          <w:b/>
          <w:sz w:val="24"/>
          <w:szCs w:val="24"/>
        </w:rPr>
        <w:t xml:space="preserve">Gathering and </w:t>
      </w:r>
      <w:r w:rsidR="00A9549C">
        <w:rPr>
          <w:rFonts w:ascii="Franklin Gothic" w:eastAsia="Franklin Gothic" w:hAnsi="Franklin Gothic" w:cs="Franklin Gothic"/>
          <w:b/>
          <w:sz w:val="24"/>
          <w:szCs w:val="24"/>
        </w:rPr>
        <w:t>Welcome</w:t>
      </w:r>
    </w:p>
    <w:p w14:paraId="4C1AA225" w14:textId="77777777" w:rsidR="00E95E7A" w:rsidRDefault="00A9549C">
      <w:pPr>
        <w:spacing w:before="240" w:after="240"/>
        <w:rPr>
          <w:rFonts w:ascii="Franklin Gothic" w:eastAsia="Franklin Gothic" w:hAnsi="Franklin Gothic" w:cs="Franklin Gothic"/>
          <w:b/>
        </w:rPr>
      </w:pPr>
      <w:r>
        <w:rPr>
          <w:rFonts w:ascii="Franklin Gothic" w:eastAsia="Franklin Gothic" w:hAnsi="Franklin Gothic" w:cs="Franklin Gothic"/>
        </w:rPr>
        <w:t>Welcome! We gather today in the presence of our God of infinite love and compassion. Our God has called us here today to bear witness to the dignity of every human person and to hold our elected representatives accountable for the atrocities perpetrated on our brothers and sisters—immigrants, refugees, and asylum seekers—mothers, fathers, aunts and uncles. We remember especially the children—frightened, alone, hungry, and cold. These are God’s children—</w:t>
      </w:r>
      <w:proofErr w:type="gramStart"/>
      <w:r>
        <w:rPr>
          <w:rFonts w:ascii="Franklin Gothic" w:eastAsia="Franklin Gothic" w:hAnsi="Franklin Gothic" w:cs="Franklin Gothic"/>
        </w:rPr>
        <w:t>our  children</w:t>
      </w:r>
      <w:proofErr w:type="gramEnd"/>
      <w:r>
        <w:rPr>
          <w:rFonts w:ascii="Franklin Gothic" w:eastAsia="Franklin Gothic" w:hAnsi="Franklin Gothic" w:cs="Franklin Gothic"/>
        </w:rPr>
        <w:t>! We must not—we will not—let this continue. We pray loudly, clearly: Stop the inhumanity—NOW! We are here today to stand with God’s precious children. They cry out and so we must speak.</w:t>
      </w:r>
    </w:p>
    <w:p w14:paraId="34CB4BF2" w14:textId="77777777" w:rsidR="00E95E7A" w:rsidRDefault="00E95E7A">
      <w:pPr>
        <w:rPr>
          <w:rFonts w:ascii="Franklin Gothic" w:eastAsia="Franklin Gothic" w:hAnsi="Franklin Gothic" w:cs="Franklin Gothic"/>
        </w:rPr>
      </w:pPr>
    </w:p>
    <w:p w14:paraId="762D48F8" w14:textId="77777777" w:rsidR="00E95E7A" w:rsidRDefault="00A9549C">
      <w:pPr>
        <w:jc w:val="center"/>
        <w:rPr>
          <w:rFonts w:ascii="Franklin Gothic" w:eastAsia="Franklin Gothic" w:hAnsi="Franklin Gothic" w:cs="Franklin Gothic"/>
          <w:b/>
          <w:sz w:val="24"/>
          <w:szCs w:val="24"/>
          <w:u w:val="single"/>
        </w:rPr>
      </w:pPr>
      <w:r>
        <w:rPr>
          <w:rFonts w:ascii="Franklin Gothic" w:eastAsia="Franklin Gothic" w:hAnsi="Franklin Gothic" w:cs="Franklin Gothic"/>
          <w:b/>
          <w:sz w:val="24"/>
          <w:szCs w:val="24"/>
          <w:u w:val="single"/>
        </w:rPr>
        <w:t>Litany Naming the Children with Response</w:t>
      </w:r>
    </w:p>
    <w:p w14:paraId="42554BED" w14:textId="77777777" w:rsidR="00E95E7A" w:rsidRDefault="00E95E7A">
      <w:pPr>
        <w:jc w:val="center"/>
        <w:rPr>
          <w:rFonts w:ascii="Franklin Gothic" w:eastAsia="Franklin Gothic" w:hAnsi="Franklin Gothic" w:cs="Franklin Gothic"/>
          <w:b/>
          <w:sz w:val="24"/>
          <w:szCs w:val="24"/>
          <w:u w:val="single"/>
        </w:rPr>
      </w:pPr>
    </w:p>
    <w:p w14:paraId="5D4EAA6C" w14:textId="77777777" w:rsidR="00E95E7A" w:rsidRDefault="00A9549C">
      <w:pPr>
        <w:jc w:val="center"/>
        <w:rPr>
          <w:rFonts w:ascii="Franklin Gothic" w:eastAsia="Franklin Gothic" w:hAnsi="Franklin Gothic" w:cs="Franklin Gothic"/>
          <w:b/>
        </w:rPr>
      </w:pPr>
      <w:r>
        <w:rPr>
          <w:rFonts w:ascii="Franklin Gothic" w:eastAsia="Franklin Gothic" w:hAnsi="Franklin Gothic" w:cs="Franklin Gothic"/>
          <w:b/>
        </w:rPr>
        <w:t>We bow our heads in prayer and we remember the children known</w:t>
      </w:r>
    </w:p>
    <w:p w14:paraId="2DECDD95" w14:textId="77777777" w:rsidR="00E95E7A" w:rsidRDefault="00A9549C">
      <w:pPr>
        <w:jc w:val="center"/>
        <w:rPr>
          <w:rFonts w:ascii="Franklin Gothic" w:eastAsia="Franklin Gothic" w:hAnsi="Franklin Gothic" w:cs="Franklin Gothic"/>
          <w:b/>
        </w:rPr>
      </w:pPr>
      <w:r>
        <w:rPr>
          <w:rFonts w:ascii="Franklin Gothic" w:eastAsia="Franklin Gothic" w:hAnsi="Franklin Gothic" w:cs="Franklin Gothic"/>
          <w:b/>
        </w:rPr>
        <w:t xml:space="preserve"> to have died in U.S. custody since December 2018</w:t>
      </w:r>
    </w:p>
    <w:p w14:paraId="72FD69A1" w14:textId="77777777" w:rsidR="00E95E7A" w:rsidRDefault="00E95E7A">
      <w:pPr>
        <w:rPr>
          <w:rFonts w:ascii="Franklin Gothic" w:eastAsia="Franklin Gothic" w:hAnsi="Franklin Gothic" w:cs="Franklin Gothic"/>
        </w:rPr>
      </w:pPr>
    </w:p>
    <w:p w14:paraId="7ECA30C8" w14:textId="77777777" w:rsidR="00E95E7A" w:rsidRDefault="00A9549C">
      <w:pPr>
        <w:rPr>
          <w:rFonts w:ascii="Franklin Gothic" w:eastAsia="Franklin Gothic" w:hAnsi="Franklin Gothic" w:cs="Franklin Gothic"/>
          <w:b/>
        </w:rPr>
      </w:pPr>
      <w:proofErr w:type="spellStart"/>
      <w:r>
        <w:rPr>
          <w:rFonts w:ascii="Franklin Gothic" w:eastAsia="Franklin Gothic" w:hAnsi="Franklin Gothic" w:cs="Franklin Gothic"/>
          <w:b/>
        </w:rPr>
        <w:t>Jakelin</w:t>
      </w:r>
      <w:proofErr w:type="spellEnd"/>
      <w:r>
        <w:rPr>
          <w:rFonts w:ascii="Franklin Gothic" w:eastAsia="Franklin Gothic" w:hAnsi="Franklin Gothic" w:cs="Franklin Gothic"/>
          <w:b/>
        </w:rPr>
        <w:t xml:space="preserve"> </w:t>
      </w:r>
      <w:proofErr w:type="spellStart"/>
      <w:r>
        <w:rPr>
          <w:rFonts w:ascii="Franklin Gothic" w:eastAsia="Franklin Gothic" w:hAnsi="Franklin Gothic" w:cs="Franklin Gothic"/>
          <w:b/>
        </w:rPr>
        <w:t>Caal</w:t>
      </w:r>
      <w:proofErr w:type="spellEnd"/>
      <w:r>
        <w:rPr>
          <w:rFonts w:ascii="Franklin Gothic" w:eastAsia="Franklin Gothic" w:hAnsi="Franklin Gothic" w:cs="Franklin Gothic"/>
          <w:b/>
        </w:rPr>
        <w:t xml:space="preserve"> </w:t>
      </w:r>
      <w:proofErr w:type="spellStart"/>
      <w:r>
        <w:rPr>
          <w:rFonts w:ascii="Franklin Gothic" w:eastAsia="Franklin Gothic" w:hAnsi="Franklin Gothic" w:cs="Franklin Gothic"/>
          <w:b/>
        </w:rPr>
        <w:t>Maquin</w:t>
      </w:r>
      <w:proofErr w:type="spellEnd"/>
      <w:r>
        <w:rPr>
          <w:rFonts w:ascii="Franklin Gothic" w:eastAsia="Franklin Gothic" w:hAnsi="Franklin Gothic" w:cs="Franklin Gothic"/>
          <w:b/>
        </w:rPr>
        <w:t>:  Guatemal</w:t>
      </w:r>
      <w:r w:rsidR="00797966">
        <w:rPr>
          <w:rFonts w:ascii="Franklin Gothic" w:eastAsia="Franklin Gothic" w:hAnsi="Franklin Gothic" w:cs="Franklin Gothic"/>
          <w:b/>
        </w:rPr>
        <w:t xml:space="preserve">a:  Age 7: December 8, 2018 </w:t>
      </w:r>
      <w:r w:rsidR="00797966">
        <w:rPr>
          <w:rFonts w:ascii="Franklin Gothic" w:eastAsia="Franklin Gothic" w:hAnsi="Franklin Gothic" w:cs="Franklin Gothic"/>
          <w:b/>
        </w:rPr>
        <w:tab/>
      </w:r>
      <w:r w:rsidR="00797966">
        <w:rPr>
          <w:rFonts w:ascii="Franklin Gothic" w:eastAsia="Franklin Gothic" w:hAnsi="Franklin Gothic" w:cs="Franklin Gothic"/>
          <w:b/>
        </w:rPr>
        <w:tab/>
      </w:r>
      <w:proofErr w:type="gramStart"/>
      <w:r w:rsidR="00797966">
        <w:rPr>
          <w:rFonts w:ascii="Franklin Gothic" w:eastAsia="Franklin Gothic" w:hAnsi="Franklin Gothic" w:cs="Franklin Gothic"/>
          <w:b/>
        </w:rPr>
        <w:tab/>
      </w:r>
      <w:r>
        <w:rPr>
          <w:rFonts w:ascii="Franklin Gothic" w:eastAsia="Franklin Gothic" w:hAnsi="Franklin Gothic" w:cs="Franklin Gothic"/>
          <w:b/>
        </w:rPr>
        <w:t>“ We</w:t>
      </w:r>
      <w:proofErr w:type="gramEnd"/>
      <w:r>
        <w:rPr>
          <w:rFonts w:ascii="Franklin Gothic" w:eastAsia="Franklin Gothic" w:hAnsi="Franklin Gothic" w:cs="Franklin Gothic"/>
          <w:b/>
        </w:rPr>
        <w:t xml:space="preserve"> Remember You” </w:t>
      </w:r>
    </w:p>
    <w:p w14:paraId="2DBE6D0E" w14:textId="77777777" w:rsidR="00E95E7A" w:rsidRDefault="00E95E7A">
      <w:pPr>
        <w:rPr>
          <w:rFonts w:ascii="Franklin Gothic" w:eastAsia="Franklin Gothic" w:hAnsi="Franklin Gothic" w:cs="Franklin Gothic"/>
          <w:b/>
        </w:rPr>
      </w:pPr>
    </w:p>
    <w:p w14:paraId="7D6A8A6C" w14:textId="77777777" w:rsidR="00E95E7A" w:rsidRDefault="00A9549C">
      <w:pPr>
        <w:rPr>
          <w:rFonts w:ascii="Franklin Gothic" w:eastAsia="Franklin Gothic" w:hAnsi="Franklin Gothic" w:cs="Franklin Gothic"/>
          <w:b/>
        </w:rPr>
      </w:pPr>
      <w:r>
        <w:rPr>
          <w:rFonts w:ascii="Franklin Gothic" w:eastAsia="Franklin Gothic" w:hAnsi="Franklin Gothic" w:cs="Franklin Gothic"/>
          <w:b/>
        </w:rPr>
        <w:t xml:space="preserve">Felipe Gomez Alonzo:  Guatemala: Age 8: December 24, 2018 </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7B4D575A" w14:textId="77777777" w:rsidR="00E95E7A" w:rsidRDefault="00E95E7A">
      <w:pPr>
        <w:rPr>
          <w:rFonts w:ascii="Franklin Gothic" w:eastAsia="Franklin Gothic" w:hAnsi="Franklin Gothic" w:cs="Franklin Gothic"/>
          <w:b/>
        </w:rPr>
      </w:pPr>
    </w:p>
    <w:p w14:paraId="611D1D4A" w14:textId="77777777" w:rsidR="00E95E7A" w:rsidRDefault="00A9549C">
      <w:pPr>
        <w:rPr>
          <w:rFonts w:ascii="Franklin Gothic" w:eastAsia="Franklin Gothic" w:hAnsi="Franklin Gothic" w:cs="Franklin Gothic"/>
          <w:b/>
        </w:rPr>
      </w:pPr>
      <w:r>
        <w:rPr>
          <w:rFonts w:ascii="Franklin Gothic" w:eastAsia="Franklin Gothic" w:hAnsi="Franklin Gothic" w:cs="Franklin Gothic"/>
          <w:b/>
        </w:rPr>
        <w:t xml:space="preserve">Juan De Leon Gutierrez:  Guatemala:  Age 16:  April 30, 2019 </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34F99AFE" w14:textId="77777777" w:rsidR="00E95E7A" w:rsidRDefault="00E95E7A">
      <w:pPr>
        <w:rPr>
          <w:rFonts w:ascii="Franklin Gothic" w:eastAsia="Franklin Gothic" w:hAnsi="Franklin Gothic" w:cs="Franklin Gothic"/>
          <w:b/>
        </w:rPr>
      </w:pPr>
    </w:p>
    <w:p w14:paraId="66BBC675" w14:textId="77777777" w:rsidR="00E95E7A" w:rsidRDefault="00A9549C">
      <w:pPr>
        <w:rPr>
          <w:rFonts w:ascii="Franklin Gothic" w:eastAsia="Franklin Gothic" w:hAnsi="Franklin Gothic" w:cs="Franklin Gothic"/>
          <w:b/>
        </w:rPr>
      </w:pPr>
      <w:proofErr w:type="spellStart"/>
      <w:r>
        <w:rPr>
          <w:rFonts w:ascii="Franklin Gothic" w:eastAsia="Franklin Gothic" w:hAnsi="Franklin Gothic" w:cs="Franklin Gothic"/>
          <w:b/>
        </w:rPr>
        <w:t>Mariee</w:t>
      </w:r>
      <w:proofErr w:type="spellEnd"/>
      <w:r>
        <w:rPr>
          <w:rFonts w:ascii="Franklin Gothic" w:eastAsia="Franklin Gothic" w:hAnsi="Franklin Gothic" w:cs="Franklin Gothic"/>
          <w:b/>
        </w:rPr>
        <w:t xml:space="preserve"> Juarez:  Guatemala:  Age 1:  May 10, 2018 </w:t>
      </w:r>
      <w:r>
        <w:rPr>
          <w:rFonts w:ascii="Franklin Gothic" w:eastAsia="Franklin Gothic" w:hAnsi="Franklin Gothic" w:cs="Franklin Gothic"/>
          <w:b/>
        </w:rPr>
        <w:tab/>
      </w:r>
      <w:r>
        <w:rPr>
          <w:rFonts w:ascii="Franklin Gothic" w:eastAsia="Franklin Gothic" w:hAnsi="Franklin Gothic" w:cs="Franklin Gothic"/>
          <w:b/>
        </w:rPr>
        <w:tab/>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4CB95B95" w14:textId="77777777" w:rsidR="00E95E7A" w:rsidRDefault="00E95E7A">
      <w:pPr>
        <w:rPr>
          <w:rFonts w:ascii="Franklin Gothic" w:eastAsia="Franklin Gothic" w:hAnsi="Franklin Gothic" w:cs="Franklin Gothic"/>
          <w:b/>
        </w:rPr>
      </w:pPr>
    </w:p>
    <w:p w14:paraId="7DFB3E3D" w14:textId="77777777" w:rsidR="00E95E7A" w:rsidRDefault="00A9549C">
      <w:pPr>
        <w:rPr>
          <w:rFonts w:ascii="Franklin Gothic" w:eastAsia="Franklin Gothic" w:hAnsi="Franklin Gothic" w:cs="Franklin Gothic"/>
          <w:b/>
        </w:rPr>
      </w:pPr>
      <w:r>
        <w:rPr>
          <w:rFonts w:ascii="Franklin Gothic" w:eastAsia="Franklin Gothic" w:hAnsi="Franklin Gothic" w:cs="Franklin Gothic"/>
          <w:b/>
        </w:rPr>
        <w:t>Wilmer Josue Ramirez Vazquez:  Guatemala:  Age 2: May 14, 2019</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2A8FA592" w14:textId="77777777" w:rsidR="00E95E7A" w:rsidRDefault="00E95E7A">
      <w:pPr>
        <w:rPr>
          <w:rFonts w:ascii="Franklin Gothic" w:eastAsia="Franklin Gothic" w:hAnsi="Franklin Gothic" w:cs="Franklin Gothic"/>
          <w:b/>
        </w:rPr>
      </w:pPr>
    </w:p>
    <w:p w14:paraId="63CF8BCF" w14:textId="77777777" w:rsidR="00E95E7A" w:rsidRDefault="00A9549C">
      <w:pPr>
        <w:rPr>
          <w:rFonts w:ascii="Franklin Gothic" w:eastAsia="Franklin Gothic" w:hAnsi="Franklin Gothic" w:cs="Franklin Gothic"/>
          <w:b/>
        </w:rPr>
      </w:pPr>
      <w:r>
        <w:rPr>
          <w:rFonts w:ascii="Franklin Gothic" w:eastAsia="Franklin Gothic" w:hAnsi="Franklin Gothic" w:cs="Franklin Gothic"/>
          <w:b/>
        </w:rPr>
        <w:t>Carlos Gregorio Hernandez Vasquez:  Guatemala:  Age 16:  May 20, 2019</w:t>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w:t>
      </w:r>
    </w:p>
    <w:p w14:paraId="2C335FC3" w14:textId="77777777" w:rsidR="00E95E7A" w:rsidRDefault="00E95E7A">
      <w:pPr>
        <w:rPr>
          <w:rFonts w:ascii="Franklin Gothic" w:eastAsia="Franklin Gothic" w:hAnsi="Franklin Gothic" w:cs="Franklin Gothic"/>
          <w:b/>
        </w:rPr>
      </w:pPr>
    </w:p>
    <w:p w14:paraId="49ED9454" w14:textId="77777777" w:rsidR="00E95E7A" w:rsidRDefault="00A9549C">
      <w:pPr>
        <w:rPr>
          <w:rFonts w:ascii="Franklin Gothic" w:eastAsia="Franklin Gothic" w:hAnsi="Franklin Gothic" w:cs="Franklin Gothic"/>
          <w:b/>
        </w:rPr>
      </w:pPr>
      <w:proofErr w:type="spellStart"/>
      <w:r>
        <w:rPr>
          <w:rFonts w:ascii="Franklin Gothic" w:eastAsia="Franklin Gothic" w:hAnsi="Franklin Gothic" w:cs="Franklin Gothic"/>
          <w:b/>
        </w:rPr>
        <w:t>Darlyn</w:t>
      </w:r>
      <w:proofErr w:type="spellEnd"/>
      <w:r>
        <w:rPr>
          <w:rFonts w:ascii="Franklin Gothic" w:eastAsia="Franklin Gothic" w:hAnsi="Franklin Gothic" w:cs="Franklin Gothic"/>
          <w:b/>
        </w:rPr>
        <w:t xml:space="preserve"> </w:t>
      </w:r>
      <w:proofErr w:type="spellStart"/>
      <w:r>
        <w:rPr>
          <w:rFonts w:ascii="Franklin Gothic" w:eastAsia="Franklin Gothic" w:hAnsi="Franklin Gothic" w:cs="Franklin Gothic"/>
          <w:b/>
        </w:rPr>
        <w:t>Cristabel</w:t>
      </w:r>
      <w:proofErr w:type="spellEnd"/>
      <w:r>
        <w:rPr>
          <w:rFonts w:ascii="Franklin Gothic" w:eastAsia="Franklin Gothic" w:hAnsi="Franklin Gothic" w:cs="Franklin Gothic"/>
          <w:b/>
        </w:rPr>
        <w:t xml:space="preserve"> Cordova Valle:  El Sa</w:t>
      </w:r>
      <w:r w:rsidR="00797966">
        <w:rPr>
          <w:rFonts w:ascii="Franklin Gothic" w:eastAsia="Franklin Gothic" w:hAnsi="Franklin Gothic" w:cs="Franklin Gothic"/>
          <w:b/>
        </w:rPr>
        <w:t>lvador:  Age 10: May 29, 2019</w:t>
      </w:r>
      <w:r w:rsidR="00797966">
        <w:rPr>
          <w:rFonts w:ascii="Franklin Gothic" w:eastAsia="Franklin Gothic" w:hAnsi="Franklin Gothic" w:cs="Franklin Gothic"/>
          <w:b/>
        </w:rPr>
        <w:tab/>
      </w:r>
      <w:proofErr w:type="gramStart"/>
      <w:r w:rsidR="00797966">
        <w:rPr>
          <w:rFonts w:ascii="Franklin Gothic" w:eastAsia="Franklin Gothic" w:hAnsi="Franklin Gothic" w:cs="Franklin Gothic"/>
          <w:b/>
        </w:rPr>
        <w:tab/>
      </w:r>
      <w:r>
        <w:rPr>
          <w:rFonts w:ascii="Franklin Gothic" w:eastAsia="Franklin Gothic" w:hAnsi="Franklin Gothic" w:cs="Franklin Gothic"/>
          <w:b/>
        </w:rPr>
        <w:t>“ We</w:t>
      </w:r>
      <w:proofErr w:type="gramEnd"/>
      <w:r>
        <w:rPr>
          <w:rFonts w:ascii="Franklin Gothic" w:eastAsia="Franklin Gothic" w:hAnsi="Franklin Gothic" w:cs="Franklin Gothic"/>
          <w:b/>
        </w:rPr>
        <w:t xml:space="preserve"> Remember You”</w:t>
      </w:r>
    </w:p>
    <w:p w14:paraId="3A604836" w14:textId="77777777" w:rsidR="00E95E7A" w:rsidRDefault="00E95E7A">
      <w:pPr>
        <w:rPr>
          <w:rFonts w:ascii="Franklin Gothic" w:eastAsia="Franklin Gothic" w:hAnsi="Franklin Gothic" w:cs="Franklin Gothic"/>
          <w:b/>
        </w:rPr>
      </w:pPr>
    </w:p>
    <w:p w14:paraId="1ABF1676" w14:textId="77777777" w:rsidR="00E95E7A" w:rsidRDefault="00A9549C">
      <w:pPr>
        <w:rPr>
          <w:rFonts w:ascii="Franklin Gothic" w:eastAsia="Franklin Gothic" w:hAnsi="Franklin Gothic" w:cs="Franklin Gothic"/>
          <w:b/>
        </w:rPr>
      </w:pPr>
      <w:r>
        <w:rPr>
          <w:rFonts w:ascii="Franklin Gothic" w:eastAsia="Franklin Gothic" w:hAnsi="Franklin Gothic" w:cs="Franklin Gothic"/>
          <w:b/>
        </w:rPr>
        <w:t>Wilmer Josue Ramirez Vazquez:  Guatemala:  Age 2: May 14, 2019</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w:t>
      </w:r>
    </w:p>
    <w:p w14:paraId="2FCD745A" w14:textId="77777777" w:rsidR="00E95E7A" w:rsidRDefault="00E95E7A">
      <w:pPr>
        <w:rPr>
          <w:rFonts w:ascii="Franklin Gothic" w:eastAsia="Franklin Gothic" w:hAnsi="Franklin Gothic" w:cs="Franklin Gothic"/>
        </w:rPr>
      </w:pPr>
    </w:p>
    <w:p w14:paraId="77F55F1C" w14:textId="77777777" w:rsidR="00E95E7A" w:rsidRDefault="00E95E7A">
      <w:pPr>
        <w:rPr>
          <w:rFonts w:ascii="Franklin Gothic" w:eastAsia="Franklin Gothic" w:hAnsi="Franklin Gothic" w:cs="Franklin Gothic"/>
        </w:rPr>
      </w:pPr>
    </w:p>
    <w:p w14:paraId="1B4E9AC7" w14:textId="77777777" w:rsidR="00E95E7A" w:rsidRDefault="00A9549C">
      <w:pPr>
        <w:jc w:val="center"/>
        <w:rPr>
          <w:rFonts w:ascii="Franklin Gothic" w:eastAsia="Franklin Gothic" w:hAnsi="Franklin Gothic" w:cs="Franklin Gothic"/>
          <w:b/>
          <w:u w:val="single"/>
        </w:rPr>
      </w:pPr>
      <w:r>
        <w:rPr>
          <w:rFonts w:ascii="Franklin Gothic" w:eastAsia="Franklin Gothic" w:hAnsi="Franklin Gothic" w:cs="Franklin Gothic"/>
          <w:b/>
          <w:u w:val="single"/>
        </w:rPr>
        <w:t>Optional Decade of the Rosary</w:t>
      </w:r>
    </w:p>
    <w:p w14:paraId="31948375" w14:textId="77777777" w:rsidR="00E95E7A" w:rsidRDefault="00E95E7A">
      <w:pPr>
        <w:rPr>
          <w:rFonts w:ascii="Franklin Gothic" w:eastAsia="Franklin Gothic" w:hAnsi="Franklin Gothic" w:cs="Franklin Gothic"/>
          <w:b/>
        </w:rPr>
      </w:pPr>
    </w:p>
    <w:p w14:paraId="2983FE11" w14:textId="77777777" w:rsidR="00E95E7A" w:rsidRDefault="00E95E7A">
      <w:pPr>
        <w:rPr>
          <w:rFonts w:ascii="Franklin Gothic" w:eastAsia="Franklin Gothic" w:hAnsi="Franklin Gothic" w:cs="Franklin Gothic"/>
        </w:rPr>
      </w:pPr>
    </w:p>
    <w:p w14:paraId="47B68E7E" w14:textId="77777777" w:rsidR="00E95E7A" w:rsidRDefault="00A9549C">
      <w:pPr>
        <w:jc w:val="center"/>
        <w:rPr>
          <w:rFonts w:ascii="Franklin Gothic" w:eastAsia="Franklin Gothic" w:hAnsi="Franklin Gothic" w:cs="Franklin Gothic"/>
        </w:rPr>
      </w:pPr>
      <w:r>
        <w:rPr>
          <w:rFonts w:ascii="Franklin Gothic" w:eastAsia="Franklin Gothic" w:hAnsi="Franklin Gothic" w:cs="Franklin Gothic"/>
          <w:b/>
          <w:sz w:val="24"/>
          <w:szCs w:val="24"/>
          <w:u w:val="single"/>
        </w:rPr>
        <w:t>Closing Prayer</w:t>
      </w:r>
    </w:p>
    <w:p w14:paraId="41855A14" w14:textId="77777777" w:rsidR="00E95E7A" w:rsidRDefault="00A9549C">
      <w:pPr>
        <w:widowControl w:val="0"/>
        <w:spacing w:line="240" w:lineRule="auto"/>
        <w:rPr>
          <w:rFonts w:ascii="Franklin Gothic" w:eastAsia="Franklin Gothic" w:hAnsi="Franklin Gothic" w:cs="Franklin Gothic"/>
          <w:b/>
        </w:rPr>
      </w:pPr>
      <w:r>
        <w:rPr>
          <w:rFonts w:ascii="Franklin Gothic" w:eastAsia="Franklin Gothic" w:hAnsi="Franklin Gothic" w:cs="Franklin Gothic"/>
          <w:b/>
        </w:rPr>
        <w:t>Merciful God, through your grace, may we imitate your love and show true compassion by welcoming the immigrant and the refugee, and Inspired by the teaching of Jesus, may we greet each stranger as neighbor, receive and care for children as your own children, and may we live in the peace that comes from your love.</w:t>
      </w:r>
    </w:p>
    <w:p w14:paraId="33DD9718" w14:textId="77777777" w:rsidR="00E95E7A" w:rsidRDefault="00E95E7A">
      <w:pPr>
        <w:rPr>
          <w:rFonts w:ascii="Franklin Gothic" w:eastAsia="Franklin Gothic" w:hAnsi="Franklin Gothic" w:cs="Franklin Gothic"/>
          <w:b/>
        </w:rPr>
      </w:pPr>
    </w:p>
    <w:p w14:paraId="56FA47CA" w14:textId="77777777" w:rsidR="00E95E7A" w:rsidRDefault="00E95E7A">
      <w:pPr>
        <w:rPr>
          <w:rFonts w:ascii="Franklin Gothic" w:eastAsia="Franklin Gothic" w:hAnsi="Franklin Gothic" w:cs="Franklin Gothic"/>
        </w:rPr>
      </w:pPr>
    </w:p>
    <w:p w14:paraId="5AA0E294" w14:textId="77777777" w:rsidR="00E95E7A" w:rsidRDefault="00E95E7A">
      <w:pPr>
        <w:rPr>
          <w:rFonts w:ascii="Franklin Gothic" w:eastAsia="Franklin Gothic" w:hAnsi="Franklin Gothic" w:cs="Franklin Gothic"/>
        </w:rPr>
      </w:pPr>
    </w:p>
    <w:p w14:paraId="69212B91" w14:textId="77777777" w:rsidR="00E95E7A" w:rsidRDefault="00E95E7A">
      <w:pPr>
        <w:rPr>
          <w:rFonts w:ascii="Franklin Gothic" w:eastAsia="Franklin Gothic" w:hAnsi="Franklin Gothic" w:cs="Franklin Gothic"/>
        </w:rPr>
      </w:pPr>
    </w:p>
    <w:p w14:paraId="389157C8" w14:textId="77777777" w:rsidR="00E95E7A" w:rsidRDefault="00E95E7A">
      <w:pPr>
        <w:spacing w:line="297" w:lineRule="auto"/>
        <w:jc w:val="center"/>
        <w:rPr>
          <w:rFonts w:ascii="Franklin Gothic" w:eastAsia="Franklin Gothic" w:hAnsi="Franklin Gothic" w:cs="Franklin Gothic"/>
          <w:color w:val="222222"/>
        </w:rPr>
      </w:pPr>
    </w:p>
    <w:p w14:paraId="3AE16208" w14:textId="77777777" w:rsidR="00E95E7A" w:rsidRDefault="00A9549C">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noProof/>
          <w:color w:val="222222"/>
          <w:lang w:val="en-US"/>
        </w:rPr>
        <w:drawing>
          <wp:inline distT="114300" distB="114300" distL="114300" distR="114300" wp14:anchorId="52AB9AE5" wp14:editId="1C621205">
            <wp:extent cx="2743200" cy="211884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743200" cy="2118840"/>
                    </a:xfrm>
                    <a:prstGeom prst="rect">
                      <a:avLst/>
                    </a:prstGeom>
                    <a:ln/>
                  </pic:spPr>
                </pic:pic>
              </a:graphicData>
            </a:graphic>
          </wp:inline>
        </w:drawing>
      </w:r>
    </w:p>
    <w:p w14:paraId="737AA698" w14:textId="77777777" w:rsidR="00E95E7A" w:rsidRDefault="00E95E7A">
      <w:pPr>
        <w:jc w:val="center"/>
        <w:rPr>
          <w:rFonts w:ascii="Franklin Gothic" w:eastAsia="Franklin Gothic" w:hAnsi="Franklin Gothic" w:cs="Franklin Gothic"/>
          <w:b/>
          <w:sz w:val="24"/>
          <w:szCs w:val="24"/>
          <w:u w:val="single"/>
        </w:rPr>
      </w:pPr>
    </w:p>
    <w:p w14:paraId="4355FF51" w14:textId="77777777" w:rsidR="00E95E7A" w:rsidRDefault="00A9549C">
      <w:pPr>
        <w:jc w:val="center"/>
        <w:rPr>
          <w:rFonts w:ascii="Franklin Gothic" w:eastAsia="Franklin Gothic" w:hAnsi="Franklin Gothic" w:cs="Franklin Gothic"/>
        </w:rPr>
      </w:pPr>
      <w:r>
        <w:rPr>
          <w:rFonts w:ascii="Franklin Gothic" w:eastAsia="Franklin Gothic" w:hAnsi="Franklin Gothic" w:cs="Franklin Gothic"/>
          <w:b/>
          <w:noProof/>
          <w:lang w:val="en-US"/>
        </w:rPr>
        <w:drawing>
          <wp:inline distT="114300" distB="114300" distL="114300" distR="114300" wp14:anchorId="795A0096" wp14:editId="0CD5723B">
            <wp:extent cx="2704448" cy="20145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04448" cy="2014538"/>
                    </a:xfrm>
                    <a:prstGeom prst="rect">
                      <a:avLst/>
                    </a:prstGeom>
                    <a:ln/>
                  </pic:spPr>
                </pic:pic>
              </a:graphicData>
            </a:graphic>
          </wp:inline>
        </w:drawing>
      </w:r>
    </w:p>
    <w:sectPr w:rsidR="00E95E7A">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03DE3" w14:textId="77777777" w:rsidR="00885286" w:rsidRDefault="00885286">
      <w:pPr>
        <w:spacing w:line="240" w:lineRule="auto"/>
      </w:pPr>
      <w:r>
        <w:separator/>
      </w:r>
    </w:p>
  </w:endnote>
  <w:endnote w:type="continuationSeparator" w:id="0">
    <w:p w14:paraId="04D2E69E" w14:textId="77777777" w:rsidR="00885286" w:rsidRDefault="00885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47F9" w14:textId="77777777" w:rsidR="00E95E7A" w:rsidRDefault="00A9549C">
    <w:pPr>
      <w:jc w:val="right"/>
      <w:rPr>
        <w:b/>
      </w:rPr>
    </w:pPr>
    <w:r>
      <w:rPr>
        <w:b/>
      </w:rPr>
      <w:fldChar w:fldCharType="begin"/>
    </w:r>
    <w:r>
      <w:rPr>
        <w:b/>
      </w:rPr>
      <w:instrText>PAGE</w:instrText>
    </w:r>
    <w:r>
      <w:rPr>
        <w:b/>
      </w:rPr>
      <w:fldChar w:fldCharType="separate"/>
    </w:r>
    <w:r w:rsidR="001807AB">
      <w:rPr>
        <w:b/>
        <w:noProof/>
      </w:rPr>
      <w:t>1</w:t>
    </w:r>
    <w:r>
      <w:rPr>
        <w:b/>
      </w:rPr>
      <w:fldChar w:fldCharType="end"/>
    </w:r>
  </w:p>
  <w:p w14:paraId="72271450" w14:textId="77777777" w:rsidR="00E95E7A" w:rsidRDefault="00A9549C">
    <w:pPr>
      <w:jc w:val="right"/>
      <w:rPr>
        <w:b/>
      </w:rPr>
    </w:pPr>
    <w:r>
      <w:rPr>
        <w:b/>
      </w:rPr>
      <w:t>Catholic Action With Immigrant Children</w:t>
    </w:r>
  </w:p>
  <w:p w14:paraId="604340D0" w14:textId="77777777" w:rsidR="00E95E7A" w:rsidRDefault="00A9549C">
    <w:pPr>
      <w:jc w:val="right"/>
      <w:rPr>
        <w:b/>
      </w:rPr>
    </w:pPr>
    <w:r>
      <w:rPr>
        <w:b/>
      </w:rPr>
      <w:t>Parish Prayer</w:t>
    </w:r>
    <w:r w:rsidR="00326A85">
      <w:rPr>
        <w:b/>
      </w:rPr>
      <w:t xml:space="preserve">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BFF19" w14:textId="77777777" w:rsidR="00885286" w:rsidRDefault="00885286">
      <w:pPr>
        <w:spacing w:line="240" w:lineRule="auto"/>
      </w:pPr>
      <w:r>
        <w:separator/>
      </w:r>
    </w:p>
  </w:footnote>
  <w:footnote w:type="continuationSeparator" w:id="0">
    <w:p w14:paraId="3EC71E18" w14:textId="77777777" w:rsidR="00885286" w:rsidRDefault="0088528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E7A"/>
    <w:rsid w:val="001807AB"/>
    <w:rsid w:val="00255A8B"/>
    <w:rsid w:val="00326A85"/>
    <w:rsid w:val="00797966"/>
    <w:rsid w:val="00885286"/>
    <w:rsid w:val="009D1C6F"/>
    <w:rsid w:val="00A9549C"/>
    <w:rsid w:val="00BC36A3"/>
    <w:rsid w:val="00E16F2C"/>
    <w:rsid w:val="00E95E7A"/>
    <w:rsid w:val="00F31DFC"/>
    <w:rsid w:val="00FA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63734"/>
  <w15:docId w15:val="{BD101C10-2C68-43E9-BE64-D25FE73C6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326A85"/>
    <w:pPr>
      <w:tabs>
        <w:tab w:val="center" w:pos="4680"/>
        <w:tab w:val="right" w:pos="9360"/>
      </w:tabs>
      <w:spacing w:line="240" w:lineRule="auto"/>
    </w:pPr>
  </w:style>
  <w:style w:type="character" w:customStyle="1" w:styleId="HeaderChar">
    <w:name w:val="Header Char"/>
    <w:basedOn w:val="DefaultParagraphFont"/>
    <w:link w:val="Header"/>
    <w:uiPriority w:val="99"/>
    <w:rsid w:val="00326A85"/>
  </w:style>
  <w:style w:type="paragraph" w:styleId="Footer">
    <w:name w:val="footer"/>
    <w:basedOn w:val="Normal"/>
    <w:link w:val="FooterChar"/>
    <w:uiPriority w:val="99"/>
    <w:unhideWhenUsed/>
    <w:rsid w:val="00326A85"/>
    <w:pPr>
      <w:tabs>
        <w:tab w:val="center" w:pos="4680"/>
        <w:tab w:val="right" w:pos="9360"/>
      </w:tabs>
      <w:spacing w:line="240" w:lineRule="auto"/>
    </w:pPr>
  </w:style>
  <w:style w:type="character" w:customStyle="1" w:styleId="FooterChar">
    <w:name w:val="Footer Char"/>
    <w:basedOn w:val="DefaultParagraphFont"/>
    <w:link w:val="Footer"/>
    <w:uiPriority w:val="99"/>
    <w:rsid w:val="00326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Bearss</dc:creator>
  <cp:lastModifiedBy>Lawrence Couch</cp:lastModifiedBy>
  <cp:revision>2</cp:revision>
  <dcterms:created xsi:type="dcterms:W3CDTF">2019-08-02T21:57:00Z</dcterms:created>
  <dcterms:modified xsi:type="dcterms:W3CDTF">2019-08-02T21:57:00Z</dcterms:modified>
</cp:coreProperties>
</file>