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4BD2E7" w14:textId="77777777" w:rsidR="006016A8" w:rsidRDefault="00FE7FC6">
      <w:pPr>
        <w:jc w:val="center"/>
        <w:rPr>
          <w:rFonts w:ascii="Franklin Gothic" w:eastAsia="Franklin Gothic" w:hAnsi="Franklin Gothic" w:cs="Franklin Gothic"/>
        </w:rPr>
      </w:pPr>
      <w:bookmarkStart w:id="0" w:name="_GoBack"/>
      <w:bookmarkEnd w:id="0"/>
      <w:r>
        <w:rPr>
          <w:rFonts w:ascii="Franklin Gothic" w:eastAsia="Franklin Gothic" w:hAnsi="Franklin Gothic" w:cs="Franklin Gothic"/>
          <w:b/>
          <w:noProof/>
          <w:lang w:val="en-US"/>
        </w:rPr>
        <w:drawing>
          <wp:inline distT="114300" distB="114300" distL="114300" distR="114300" wp14:anchorId="14CACF25" wp14:editId="43797D88">
            <wp:extent cx="3773902" cy="25193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773902" cy="2519363"/>
                    </a:xfrm>
                    <a:prstGeom prst="rect">
                      <a:avLst/>
                    </a:prstGeom>
                    <a:ln/>
                  </pic:spPr>
                </pic:pic>
              </a:graphicData>
            </a:graphic>
          </wp:inline>
        </w:drawing>
      </w:r>
    </w:p>
    <w:p w14:paraId="7EE6A55B" w14:textId="77777777" w:rsidR="006016A8" w:rsidRDefault="006016A8">
      <w:pPr>
        <w:rPr>
          <w:rFonts w:ascii="Franklin Gothic" w:eastAsia="Franklin Gothic" w:hAnsi="Franklin Gothic" w:cs="Franklin Gothic"/>
        </w:rPr>
      </w:pPr>
    </w:p>
    <w:p w14:paraId="71629229" w14:textId="77777777" w:rsidR="006016A8" w:rsidRDefault="00B06D6F">
      <w:pPr>
        <w:pStyle w:val="Title"/>
        <w:jc w:val="center"/>
        <w:rPr>
          <w:rFonts w:ascii="Franklin Gothic" w:eastAsia="Franklin Gothic" w:hAnsi="Franklin Gothic" w:cs="Franklin Gothic"/>
          <w:b/>
          <w:sz w:val="28"/>
          <w:szCs w:val="28"/>
        </w:rPr>
      </w:pPr>
      <w:r>
        <w:rPr>
          <w:rFonts w:ascii="Franklin Gothic" w:eastAsia="Franklin Gothic" w:hAnsi="Franklin Gothic" w:cs="Franklin Gothic"/>
          <w:b/>
          <w:sz w:val="28"/>
          <w:szCs w:val="28"/>
        </w:rPr>
        <w:t>Catholic Action w</w:t>
      </w:r>
      <w:r w:rsidR="00FE7FC6">
        <w:rPr>
          <w:rFonts w:ascii="Franklin Gothic" w:eastAsia="Franklin Gothic" w:hAnsi="Franklin Gothic" w:cs="Franklin Gothic"/>
          <w:b/>
          <w:sz w:val="28"/>
          <w:szCs w:val="28"/>
        </w:rPr>
        <w:t>ith Immigrant Children</w:t>
      </w:r>
    </w:p>
    <w:p w14:paraId="6D8E23B5" w14:textId="77777777" w:rsidR="006016A8" w:rsidRDefault="002650D8">
      <w:pPr>
        <w:pStyle w:val="Title"/>
        <w:jc w:val="center"/>
        <w:rPr>
          <w:rFonts w:ascii="Franklin Gothic" w:eastAsia="Franklin Gothic" w:hAnsi="Franklin Gothic" w:cs="Franklin Gothic"/>
          <w:b/>
          <w:sz w:val="24"/>
          <w:szCs w:val="24"/>
        </w:rPr>
      </w:pPr>
      <w:bookmarkStart w:id="1" w:name="_iy6mcqs0pgmg" w:colFirst="0" w:colLast="0"/>
      <w:bookmarkEnd w:id="1"/>
      <w:r>
        <w:rPr>
          <w:rFonts w:ascii="Franklin Gothic" w:eastAsia="Franklin Gothic" w:hAnsi="Franklin Gothic" w:cs="Franklin Gothic"/>
          <w:b/>
          <w:sz w:val="28"/>
          <w:szCs w:val="28"/>
        </w:rPr>
        <w:t>Community Vigil #1</w:t>
      </w:r>
    </w:p>
    <w:p w14:paraId="00FCB77E" w14:textId="77777777" w:rsidR="006016A8" w:rsidRDefault="006016A8">
      <w:pPr>
        <w:jc w:val="center"/>
        <w:rPr>
          <w:rFonts w:ascii="Franklin Gothic" w:eastAsia="Franklin Gothic" w:hAnsi="Franklin Gothic" w:cs="Franklin Gothic"/>
          <w:sz w:val="24"/>
          <w:szCs w:val="24"/>
        </w:rPr>
      </w:pPr>
    </w:p>
    <w:p w14:paraId="7A17FD10" w14:textId="77777777" w:rsidR="006016A8" w:rsidRDefault="00074386">
      <w:pPr>
        <w:jc w:val="center"/>
        <w:rPr>
          <w:rFonts w:ascii="Franklin Gothic" w:eastAsia="Franklin Gothic" w:hAnsi="Franklin Gothic" w:cs="Franklin Gothic"/>
          <w:b/>
          <w:color w:val="660000"/>
        </w:rPr>
      </w:pPr>
      <w:r>
        <w:rPr>
          <w:rFonts w:ascii="Franklin Gothic" w:eastAsia="Franklin Gothic" w:hAnsi="Franklin Gothic" w:cs="Franklin Gothic"/>
          <w:b/>
          <w:sz w:val="24"/>
          <w:szCs w:val="24"/>
        </w:rPr>
        <w:t xml:space="preserve">Gathering and </w:t>
      </w:r>
      <w:r w:rsidR="00FE7FC6">
        <w:rPr>
          <w:rFonts w:ascii="Franklin Gothic" w:eastAsia="Franklin Gothic" w:hAnsi="Franklin Gothic" w:cs="Franklin Gothic"/>
          <w:b/>
          <w:sz w:val="24"/>
          <w:szCs w:val="24"/>
        </w:rPr>
        <w:t>Welcome</w:t>
      </w:r>
    </w:p>
    <w:p w14:paraId="05545A09" w14:textId="77777777" w:rsidR="006016A8" w:rsidRDefault="00FE7FC6">
      <w:pPr>
        <w:spacing w:before="240" w:after="240"/>
        <w:rPr>
          <w:rFonts w:ascii="Franklin Gothic" w:eastAsia="Franklin Gothic" w:hAnsi="Franklin Gothic" w:cs="Franklin Gothic"/>
          <w:b/>
        </w:rPr>
      </w:pPr>
      <w:r>
        <w:rPr>
          <w:rFonts w:ascii="Franklin Gothic" w:eastAsia="Franklin Gothic" w:hAnsi="Franklin Gothic" w:cs="Franklin Gothic"/>
        </w:rPr>
        <w:t>Welcome! We gather today in the presence of our God of infinite love and compassion. Our God has called us here today to bear witness to the dignity of every human person and to hold our elected representatives accountable for the atrocities perpetrated on our brothers and sisters—immigrants, refugees, and asylum seekers—mothers, fathers, aunts and uncles. We remember especially the children—frightened, alone, hungry, and cold. These are God’s children—</w:t>
      </w:r>
      <w:proofErr w:type="gramStart"/>
      <w:r>
        <w:rPr>
          <w:rFonts w:ascii="Franklin Gothic" w:eastAsia="Franklin Gothic" w:hAnsi="Franklin Gothic" w:cs="Franklin Gothic"/>
        </w:rPr>
        <w:t>our  children</w:t>
      </w:r>
      <w:proofErr w:type="gramEnd"/>
      <w:r>
        <w:rPr>
          <w:rFonts w:ascii="Franklin Gothic" w:eastAsia="Franklin Gothic" w:hAnsi="Franklin Gothic" w:cs="Franklin Gothic"/>
        </w:rPr>
        <w:t>! We must not—we will not—let this continue. We pray loudly, clearly: Stop the inhumanity—NOW! We are here today to stand with God’s precious children. They cry out and so we must speak</w:t>
      </w:r>
      <w:r>
        <w:rPr>
          <w:rFonts w:ascii="Franklin Gothic" w:eastAsia="Franklin Gothic" w:hAnsi="Franklin Gothic" w:cs="Franklin Gothic"/>
          <w:b/>
          <w:color w:val="660000"/>
        </w:rPr>
        <w:t>.</w:t>
      </w:r>
    </w:p>
    <w:p w14:paraId="100EB6A8" w14:textId="77777777" w:rsidR="006016A8" w:rsidRDefault="006016A8">
      <w:pPr>
        <w:rPr>
          <w:rFonts w:ascii="Franklin Gothic" w:eastAsia="Franklin Gothic" w:hAnsi="Franklin Gothic" w:cs="Franklin Gothic"/>
        </w:rPr>
      </w:pPr>
    </w:p>
    <w:p w14:paraId="1F820507" w14:textId="77777777" w:rsidR="006016A8" w:rsidRDefault="00FE7FC6">
      <w:pPr>
        <w:jc w:val="center"/>
        <w:rPr>
          <w:rFonts w:ascii="Franklin Gothic" w:eastAsia="Franklin Gothic" w:hAnsi="Franklin Gothic" w:cs="Franklin Gothic"/>
          <w:sz w:val="24"/>
          <w:szCs w:val="24"/>
        </w:rPr>
      </w:pPr>
      <w:r>
        <w:rPr>
          <w:rFonts w:ascii="Franklin Gothic" w:eastAsia="Franklin Gothic" w:hAnsi="Franklin Gothic" w:cs="Franklin Gothic"/>
          <w:b/>
          <w:sz w:val="24"/>
          <w:szCs w:val="24"/>
        </w:rPr>
        <w:t>Opening Song</w:t>
      </w:r>
      <w:r>
        <w:rPr>
          <w:rFonts w:ascii="Franklin Gothic" w:eastAsia="Franklin Gothic" w:hAnsi="Franklin Gothic" w:cs="Franklin Gothic"/>
          <w:sz w:val="24"/>
          <w:szCs w:val="24"/>
        </w:rPr>
        <w:t xml:space="preserve">:  Suggested “All Are Welcome” (Marty Haugen) </w:t>
      </w:r>
      <w:hyperlink r:id="rId7">
        <w:r>
          <w:rPr>
            <w:rFonts w:ascii="Franklin Gothic" w:eastAsia="Franklin Gothic" w:hAnsi="Franklin Gothic" w:cs="Franklin Gothic"/>
            <w:color w:val="1155CC"/>
            <w:sz w:val="24"/>
            <w:szCs w:val="24"/>
            <w:u w:val="single"/>
          </w:rPr>
          <w:t>All Are Welcome</w:t>
        </w:r>
      </w:hyperlink>
    </w:p>
    <w:p w14:paraId="5A07A7A5" w14:textId="77777777" w:rsidR="006016A8" w:rsidRDefault="006016A8">
      <w:pPr>
        <w:rPr>
          <w:rFonts w:ascii="Franklin Gothic" w:eastAsia="Franklin Gothic" w:hAnsi="Franklin Gothic" w:cs="Franklin Gothic"/>
        </w:rPr>
      </w:pPr>
    </w:p>
    <w:p w14:paraId="72B7576E"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Let us build a house</w:t>
      </w:r>
    </w:p>
    <w:p w14:paraId="7EA205C7"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where love can dwell</w:t>
      </w:r>
    </w:p>
    <w:p w14:paraId="28C49603"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And all can safely live,</w:t>
      </w:r>
    </w:p>
    <w:p w14:paraId="18BBA82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 place where</w:t>
      </w:r>
    </w:p>
    <w:p w14:paraId="722F1A23"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saints and children tell</w:t>
      </w:r>
    </w:p>
    <w:p w14:paraId="140AAA7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How hearts learn to forgive.</w:t>
      </w:r>
    </w:p>
    <w:p w14:paraId="783AC43D" w14:textId="77777777" w:rsidR="006016A8" w:rsidRDefault="006016A8">
      <w:pPr>
        <w:rPr>
          <w:rFonts w:ascii="Franklin Gothic" w:eastAsia="Franklin Gothic" w:hAnsi="Franklin Gothic" w:cs="Franklin Gothic"/>
        </w:rPr>
      </w:pPr>
    </w:p>
    <w:p w14:paraId="018741A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Built of hopes and dreams and visions,</w:t>
      </w:r>
    </w:p>
    <w:p w14:paraId="3CEEC0A5"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Rock of faith and vault of grace;</w:t>
      </w:r>
    </w:p>
    <w:p w14:paraId="2E614206"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Here the love of Christ shall end divisions;</w:t>
      </w:r>
    </w:p>
    <w:p w14:paraId="642EBB71"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Let us build a house where prophets speak,</w:t>
      </w:r>
    </w:p>
    <w:p w14:paraId="6FD9C107"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And words are strong and true,</w:t>
      </w:r>
    </w:p>
    <w:p w14:paraId="0FCF27B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Where all God's children dare to seek</w:t>
      </w:r>
    </w:p>
    <w:p w14:paraId="1933B98E"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To dream God's reign anew.</w:t>
      </w:r>
    </w:p>
    <w:p w14:paraId="70622BCA" w14:textId="77777777" w:rsidR="006016A8" w:rsidRDefault="006016A8">
      <w:pPr>
        <w:rPr>
          <w:rFonts w:ascii="Franklin Gothic" w:eastAsia="Franklin Gothic" w:hAnsi="Franklin Gothic" w:cs="Franklin Gothic"/>
        </w:rPr>
      </w:pPr>
    </w:p>
    <w:p w14:paraId="0136CEDC"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lastRenderedPageBreak/>
        <w:t>Here the cross shall stand as witness</w:t>
      </w:r>
    </w:p>
    <w:p w14:paraId="2EAA85BF"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And a symbol of God's grace;</w:t>
      </w:r>
    </w:p>
    <w:p w14:paraId="5ED9B03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Here as one we claim the faith of Jesus:</w:t>
      </w:r>
    </w:p>
    <w:p w14:paraId="604A7D1E"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Let us build a house where love is found</w:t>
      </w:r>
    </w:p>
    <w:p w14:paraId="24AEDA8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In water, wine and wheat:</w:t>
      </w:r>
    </w:p>
    <w:p w14:paraId="6302B686"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 banquet hall on holy ground,</w:t>
      </w:r>
    </w:p>
    <w:p w14:paraId="7A211D13"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Where peace and justice meet.</w:t>
      </w:r>
    </w:p>
    <w:p w14:paraId="63655F68" w14:textId="77777777" w:rsidR="006016A8" w:rsidRDefault="006016A8">
      <w:pPr>
        <w:rPr>
          <w:rFonts w:ascii="Franklin Gothic" w:eastAsia="Franklin Gothic" w:hAnsi="Franklin Gothic" w:cs="Franklin Gothic"/>
        </w:rPr>
      </w:pPr>
    </w:p>
    <w:p w14:paraId="4309FC36"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Here the love of God, through Jesus,</w:t>
      </w:r>
    </w:p>
    <w:p w14:paraId="711D7EE1"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Is revealed in time and space;</w:t>
      </w:r>
    </w:p>
    <w:p w14:paraId="139960B9"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As we share in Christ the feast that frees us:</w:t>
      </w:r>
    </w:p>
    <w:p w14:paraId="7E204ABB"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All are welcome, all are welcome,</w:t>
      </w:r>
    </w:p>
    <w:p w14:paraId="37DFEA9C"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All are welcome in this place.</w:t>
      </w:r>
    </w:p>
    <w:p w14:paraId="2438341F" w14:textId="77777777" w:rsidR="006016A8" w:rsidRDefault="006016A8">
      <w:pPr>
        <w:rPr>
          <w:rFonts w:ascii="Franklin Gothic" w:eastAsia="Franklin Gothic" w:hAnsi="Franklin Gothic" w:cs="Franklin Gothic"/>
        </w:rPr>
      </w:pPr>
    </w:p>
    <w:p w14:paraId="1B344DC0" w14:textId="77777777" w:rsidR="002301DB" w:rsidRDefault="002301DB">
      <w:pPr>
        <w:rPr>
          <w:rFonts w:ascii="Franklin Gothic" w:eastAsia="Franklin Gothic" w:hAnsi="Franklin Gothic" w:cs="Franklin Gothic"/>
        </w:rPr>
      </w:pPr>
    </w:p>
    <w:p w14:paraId="409772FA" w14:textId="77777777" w:rsidR="002301DB" w:rsidRDefault="002301DB">
      <w:pPr>
        <w:rPr>
          <w:rFonts w:ascii="Franklin Gothic" w:eastAsia="Franklin Gothic" w:hAnsi="Franklin Gothic" w:cs="Franklin Gothic"/>
        </w:rPr>
      </w:pPr>
    </w:p>
    <w:p w14:paraId="0D22AB74" w14:textId="77777777" w:rsidR="002301DB" w:rsidRDefault="002301DB">
      <w:pPr>
        <w:rPr>
          <w:rFonts w:ascii="Franklin Gothic" w:eastAsia="Franklin Gothic" w:hAnsi="Franklin Gothic" w:cs="Franklin Gothic"/>
        </w:rPr>
      </w:pPr>
    </w:p>
    <w:p w14:paraId="06183153" w14:textId="77777777" w:rsidR="006016A8" w:rsidRDefault="006016A8">
      <w:pPr>
        <w:rPr>
          <w:rFonts w:ascii="Franklin Gothic" w:eastAsia="Franklin Gothic" w:hAnsi="Franklin Gothic" w:cs="Franklin Gothic"/>
        </w:rPr>
      </w:pPr>
    </w:p>
    <w:p w14:paraId="6928E8C2"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Litany Naming the Children with Response</w:t>
      </w:r>
    </w:p>
    <w:p w14:paraId="61764FBD" w14:textId="77777777" w:rsidR="006016A8" w:rsidRDefault="006016A8">
      <w:pPr>
        <w:jc w:val="center"/>
        <w:rPr>
          <w:rFonts w:ascii="Franklin Gothic" w:eastAsia="Franklin Gothic" w:hAnsi="Franklin Gothic" w:cs="Franklin Gothic"/>
          <w:b/>
          <w:sz w:val="24"/>
          <w:szCs w:val="24"/>
          <w:u w:val="single"/>
        </w:rPr>
      </w:pPr>
    </w:p>
    <w:p w14:paraId="12DDE9C4" w14:textId="77777777" w:rsidR="006016A8" w:rsidRDefault="00FE7FC6">
      <w:pPr>
        <w:jc w:val="center"/>
        <w:rPr>
          <w:rFonts w:ascii="Franklin Gothic" w:eastAsia="Franklin Gothic" w:hAnsi="Franklin Gothic" w:cs="Franklin Gothic"/>
          <w:b/>
        </w:rPr>
      </w:pPr>
      <w:r>
        <w:rPr>
          <w:rFonts w:ascii="Franklin Gothic" w:eastAsia="Franklin Gothic" w:hAnsi="Franklin Gothic" w:cs="Franklin Gothic"/>
          <w:b/>
        </w:rPr>
        <w:t>We bow our heads in prayer and we remember the children known</w:t>
      </w:r>
    </w:p>
    <w:p w14:paraId="665DD174" w14:textId="77777777" w:rsidR="006016A8" w:rsidRDefault="00FE7FC6">
      <w:pPr>
        <w:jc w:val="center"/>
        <w:rPr>
          <w:rFonts w:ascii="Franklin Gothic" w:eastAsia="Franklin Gothic" w:hAnsi="Franklin Gothic" w:cs="Franklin Gothic"/>
          <w:b/>
        </w:rPr>
      </w:pPr>
      <w:r>
        <w:rPr>
          <w:rFonts w:ascii="Franklin Gothic" w:eastAsia="Franklin Gothic" w:hAnsi="Franklin Gothic" w:cs="Franklin Gothic"/>
          <w:b/>
        </w:rPr>
        <w:t xml:space="preserve"> to have died in U.S. custody since December 2018</w:t>
      </w:r>
    </w:p>
    <w:p w14:paraId="38393365" w14:textId="77777777" w:rsidR="006016A8" w:rsidRDefault="006016A8">
      <w:pPr>
        <w:rPr>
          <w:rFonts w:ascii="Franklin Gothic" w:eastAsia="Franklin Gothic" w:hAnsi="Franklin Gothic" w:cs="Franklin Gothic"/>
        </w:rPr>
      </w:pPr>
    </w:p>
    <w:p w14:paraId="057584E2" w14:textId="77777777" w:rsidR="006016A8" w:rsidRDefault="00FE7FC6">
      <w:pPr>
        <w:rPr>
          <w:rFonts w:ascii="Franklin Gothic" w:eastAsia="Franklin Gothic" w:hAnsi="Franklin Gothic" w:cs="Franklin Gothic"/>
          <w:b/>
        </w:rPr>
      </w:pPr>
      <w:proofErr w:type="spellStart"/>
      <w:r>
        <w:rPr>
          <w:rFonts w:ascii="Franklin Gothic" w:eastAsia="Franklin Gothic" w:hAnsi="Franklin Gothic" w:cs="Franklin Gothic"/>
          <w:b/>
        </w:rPr>
        <w:t>Jakelin</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Caal</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Maquin</w:t>
      </w:r>
      <w:proofErr w:type="spellEnd"/>
      <w:r>
        <w:rPr>
          <w:rFonts w:ascii="Franklin Gothic" w:eastAsia="Franklin Gothic" w:hAnsi="Franklin Gothic" w:cs="Franklin Gothic"/>
          <w:b/>
        </w:rPr>
        <w:t xml:space="preserve">:  Guatemala:  Age 7: December 8, 2018 </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087787C1" w14:textId="77777777" w:rsidR="006016A8" w:rsidRDefault="006016A8">
      <w:pPr>
        <w:rPr>
          <w:rFonts w:ascii="Franklin Gothic" w:eastAsia="Franklin Gothic" w:hAnsi="Franklin Gothic" w:cs="Franklin Gothic"/>
          <w:b/>
        </w:rPr>
      </w:pPr>
    </w:p>
    <w:p w14:paraId="6C9FACAF"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 xml:space="preserve">Felipe Gomez Alonzo:  Guatemala: Age 8: December 24, 2018 </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44B0B0E8" w14:textId="77777777" w:rsidR="006016A8" w:rsidRDefault="006016A8">
      <w:pPr>
        <w:rPr>
          <w:rFonts w:ascii="Franklin Gothic" w:eastAsia="Franklin Gothic" w:hAnsi="Franklin Gothic" w:cs="Franklin Gothic"/>
          <w:b/>
        </w:rPr>
      </w:pPr>
    </w:p>
    <w:p w14:paraId="497F8D85"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 xml:space="preserve">Juan De Leon Gutierrez:  Guatemala:  Age 16:  April 30, 2019 </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3D650DF8" w14:textId="77777777" w:rsidR="006016A8" w:rsidRDefault="006016A8">
      <w:pPr>
        <w:rPr>
          <w:rFonts w:ascii="Franklin Gothic" w:eastAsia="Franklin Gothic" w:hAnsi="Franklin Gothic" w:cs="Franklin Gothic"/>
          <w:b/>
        </w:rPr>
      </w:pPr>
    </w:p>
    <w:p w14:paraId="68D5B716" w14:textId="77777777" w:rsidR="006016A8" w:rsidRDefault="00FE7FC6">
      <w:pPr>
        <w:rPr>
          <w:rFonts w:ascii="Franklin Gothic" w:eastAsia="Franklin Gothic" w:hAnsi="Franklin Gothic" w:cs="Franklin Gothic"/>
          <w:b/>
        </w:rPr>
      </w:pPr>
      <w:proofErr w:type="spellStart"/>
      <w:r>
        <w:rPr>
          <w:rFonts w:ascii="Franklin Gothic" w:eastAsia="Franklin Gothic" w:hAnsi="Franklin Gothic" w:cs="Franklin Gothic"/>
          <w:b/>
        </w:rPr>
        <w:t>Mariee</w:t>
      </w:r>
      <w:proofErr w:type="spellEnd"/>
      <w:r>
        <w:rPr>
          <w:rFonts w:ascii="Franklin Gothic" w:eastAsia="Franklin Gothic" w:hAnsi="Franklin Gothic" w:cs="Franklin Gothic"/>
          <w:b/>
        </w:rPr>
        <w:t xml:space="preserve"> Juarez:  Guatemala:  Age 1:  May 10, 2018 </w:t>
      </w:r>
      <w:r>
        <w:rPr>
          <w:rFonts w:ascii="Franklin Gothic" w:eastAsia="Franklin Gothic" w:hAnsi="Franklin Gothic" w:cs="Franklin Gothic"/>
          <w:b/>
        </w:rPr>
        <w:tab/>
      </w:r>
      <w:r>
        <w:rPr>
          <w:rFonts w:ascii="Franklin Gothic" w:eastAsia="Franklin Gothic" w:hAnsi="Franklin Gothic" w:cs="Franklin Gothic"/>
          <w:b/>
        </w:rPr>
        <w:tab/>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69DDB895" w14:textId="77777777" w:rsidR="006016A8" w:rsidRDefault="006016A8">
      <w:pPr>
        <w:rPr>
          <w:rFonts w:ascii="Franklin Gothic" w:eastAsia="Franklin Gothic" w:hAnsi="Franklin Gothic" w:cs="Franklin Gothic"/>
          <w:b/>
        </w:rPr>
      </w:pPr>
    </w:p>
    <w:p w14:paraId="79FF140D"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Wilmer Josue Ramirez Vazquez:  Guatemala:  Age 2: May 14, 2019</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 </w:t>
      </w:r>
    </w:p>
    <w:p w14:paraId="49B13474" w14:textId="77777777" w:rsidR="006016A8" w:rsidRDefault="006016A8">
      <w:pPr>
        <w:rPr>
          <w:rFonts w:ascii="Franklin Gothic" w:eastAsia="Franklin Gothic" w:hAnsi="Franklin Gothic" w:cs="Franklin Gothic"/>
          <w:b/>
        </w:rPr>
      </w:pPr>
    </w:p>
    <w:p w14:paraId="2E361830"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Carlos Gregorio Hernandez Vasquez:  Guatemala:  Age 16:  May 20, 2019</w:t>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w:t>
      </w:r>
    </w:p>
    <w:p w14:paraId="6C4ABF4E" w14:textId="77777777" w:rsidR="006016A8" w:rsidRDefault="006016A8">
      <w:pPr>
        <w:rPr>
          <w:rFonts w:ascii="Franklin Gothic" w:eastAsia="Franklin Gothic" w:hAnsi="Franklin Gothic" w:cs="Franklin Gothic"/>
          <w:b/>
        </w:rPr>
      </w:pPr>
    </w:p>
    <w:p w14:paraId="0A99F353" w14:textId="77777777" w:rsidR="006016A8" w:rsidRDefault="00FE7FC6">
      <w:pPr>
        <w:rPr>
          <w:rFonts w:ascii="Franklin Gothic" w:eastAsia="Franklin Gothic" w:hAnsi="Franklin Gothic" w:cs="Franklin Gothic"/>
          <w:b/>
        </w:rPr>
      </w:pPr>
      <w:proofErr w:type="spellStart"/>
      <w:r>
        <w:rPr>
          <w:rFonts w:ascii="Franklin Gothic" w:eastAsia="Franklin Gothic" w:hAnsi="Franklin Gothic" w:cs="Franklin Gothic"/>
          <w:b/>
        </w:rPr>
        <w:t>Darlyn</w:t>
      </w:r>
      <w:proofErr w:type="spellEnd"/>
      <w:r>
        <w:rPr>
          <w:rFonts w:ascii="Franklin Gothic" w:eastAsia="Franklin Gothic" w:hAnsi="Franklin Gothic" w:cs="Franklin Gothic"/>
          <w:b/>
        </w:rPr>
        <w:t xml:space="preserve"> </w:t>
      </w:r>
      <w:proofErr w:type="spellStart"/>
      <w:r>
        <w:rPr>
          <w:rFonts w:ascii="Franklin Gothic" w:eastAsia="Franklin Gothic" w:hAnsi="Franklin Gothic" w:cs="Franklin Gothic"/>
          <w:b/>
        </w:rPr>
        <w:t>Cristabel</w:t>
      </w:r>
      <w:proofErr w:type="spellEnd"/>
      <w:r>
        <w:rPr>
          <w:rFonts w:ascii="Franklin Gothic" w:eastAsia="Franklin Gothic" w:hAnsi="Franklin Gothic" w:cs="Franklin Gothic"/>
          <w:b/>
        </w:rPr>
        <w:t xml:space="preserve"> Cordova Valle:  El Sa</w:t>
      </w:r>
      <w:r w:rsidR="00B06D6F">
        <w:rPr>
          <w:rFonts w:ascii="Franklin Gothic" w:eastAsia="Franklin Gothic" w:hAnsi="Franklin Gothic" w:cs="Franklin Gothic"/>
          <w:b/>
        </w:rPr>
        <w:t>lvador:  Age 10: May 29, 2019</w:t>
      </w:r>
      <w:r w:rsidR="00B06D6F">
        <w:rPr>
          <w:rFonts w:ascii="Franklin Gothic" w:eastAsia="Franklin Gothic" w:hAnsi="Franklin Gothic" w:cs="Franklin Gothic"/>
          <w:b/>
        </w:rPr>
        <w:tab/>
      </w:r>
      <w:proofErr w:type="gramStart"/>
      <w:r w:rsidR="00B06D6F">
        <w:rPr>
          <w:rFonts w:ascii="Franklin Gothic" w:eastAsia="Franklin Gothic" w:hAnsi="Franklin Gothic" w:cs="Franklin Gothic"/>
          <w:b/>
        </w:rPr>
        <w:tab/>
      </w:r>
      <w:r>
        <w:rPr>
          <w:rFonts w:ascii="Franklin Gothic" w:eastAsia="Franklin Gothic" w:hAnsi="Franklin Gothic" w:cs="Franklin Gothic"/>
          <w:b/>
        </w:rPr>
        <w:t>“ We</w:t>
      </w:r>
      <w:proofErr w:type="gramEnd"/>
      <w:r>
        <w:rPr>
          <w:rFonts w:ascii="Franklin Gothic" w:eastAsia="Franklin Gothic" w:hAnsi="Franklin Gothic" w:cs="Franklin Gothic"/>
          <w:b/>
        </w:rPr>
        <w:t xml:space="preserve"> Remember You”</w:t>
      </w:r>
    </w:p>
    <w:p w14:paraId="4F185E7D" w14:textId="77777777" w:rsidR="006016A8" w:rsidRDefault="006016A8">
      <w:pPr>
        <w:rPr>
          <w:rFonts w:ascii="Franklin Gothic" w:eastAsia="Franklin Gothic" w:hAnsi="Franklin Gothic" w:cs="Franklin Gothic"/>
          <w:b/>
        </w:rPr>
      </w:pPr>
    </w:p>
    <w:p w14:paraId="74EDC91C"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Wilmer Josue Ramirez Vazquez:  Guatemala:  Age 2: May 14, 2019</w:t>
      </w:r>
      <w:r>
        <w:rPr>
          <w:rFonts w:ascii="Franklin Gothic" w:eastAsia="Franklin Gothic" w:hAnsi="Franklin Gothic" w:cs="Franklin Gothic"/>
          <w:b/>
        </w:rPr>
        <w:tab/>
      </w:r>
      <w:r>
        <w:rPr>
          <w:rFonts w:ascii="Franklin Gothic" w:eastAsia="Franklin Gothic" w:hAnsi="Franklin Gothic" w:cs="Franklin Gothic"/>
          <w:b/>
        </w:rPr>
        <w:tab/>
      </w:r>
      <w:proofErr w:type="gramStart"/>
      <w:r>
        <w:rPr>
          <w:rFonts w:ascii="Franklin Gothic" w:eastAsia="Franklin Gothic" w:hAnsi="Franklin Gothic" w:cs="Franklin Gothic"/>
          <w:b/>
        </w:rPr>
        <w:tab/>
        <w:t>“ We</w:t>
      </w:r>
      <w:proofErr w:type="gramEnd"/>
      <w:r>
        <w:rPr>
          <w:rFonts w:ascii="Franklin Gothic" w:eastAsia="Franklin Gothic" w:hAnsi="Franklin Gothic" w:cs="Franklin Gothic"/>
          <w:b/>
        </w:rPr>
        <w:t xml:space="preserve"> Remember You”</w:t>
      </w:r>
    </w:p>
    <w:p w14:paraId="61491FFF" w14:textId="77777777" w:rsidR="006016A8" w:rsidRDefault="006016A8">
      <w:pPr>
        <w:rPr>
          <w:rFonts w:ascii="Franklin Gothic" w:eastAsia="Franklin Gothic" w:hAnsi="Franklin Gothic" w:cs="Franklin Gothic"/>
        </w:rPr>
      </w:pPr>
    </w:p>
    <w:p w14:paraId="4D5D57F9" w14:textId="77777777" w:rsidR="006016A8" w:rsidRDefault="006016A8">
      <w:pPr>
        <w:rPr>
          <w:rFonts w:ascii="Franklin Gothic" w:eastAsia="Franklin Gothic" w:hAnsi="Franklin Gothic" w:cs="Franklin Gothic"/>
        </w:rPr>
      </w:pPr>
    </w:p>
    <w:p w14:paraId="1104B93C" w14:textId="77777777" w:rsidR="006016A8" w:rsidRDefault="006016A8">
      <w:pPr>
        <w:rPr>
          <w:rFonts w:ascii="Franklin Gothic" w:eastAsia="Franklin Gothic" w:hAnsi="Franklin Gothic" w:cs="Franklin Gothic"/>
        </w:rPr>
      </w:pPr>
    </w:p>
    <w:p w14:paraId="7D42FB19" w14:textId="77777777" w:rsidR="006016A8" w:rsidRDefault="006016A8">
      <w:pPr>
        <w:rPr>
          <w:rFonts w:ascii="Franklin Gothic" w:eastAsia="Franklin Gothic" w:hAnsi="Franklin Gothic" w:cs="Franklin Gothic"/>
        </w:rPr>
      </w:pPr>
    </w:p>
    <w:p w14:paraId="0DA7F927" w14:textId="77777777" w:rsidR="006016A8" w:rsidRDefault="006016A8">
      <w:pPr>
        <w:jc w:val="center"/>
        <w:rPr>
          <w:rFonts w:ascii="Franklin Gothic" w:eastAsia="Franklin Gothic" w:hAnsi="Franklin Gothic" w:cs="Franklin Gothic"/>
          <w:b/>
          <w:sz w:val="24"/>
          <w:szCs w:val="24"/>
          <w:u w:val="single"/>
        </w:rPr>
      </w:pPr>
    </w:p>
    <w:p w14:paraId="000E0571" w14:textId="77777777" w:rsidR="002301DB" w:rsidRDefault="002301DB">
      <w:pPr>
        <w:jc w:val="center"/>
        <w:rPr>
          <w:rFonts w:ascii="Franklin Gothic" w:eastAsia="Franklin Gothic" w:hAnsi="Franklin Gothic" w:cs="Franklin Gothic"/>
          <w:b/>
          <w:sz w:val="24"/>
          <w:szCs w:val="24"/>
          <w:u w:val="single"/>
        </w:rPr>
      </w:pPr>
    </w:p>
    <w:p w14:paraId="34F38356" w14:textId="77777777" w:rsidR="006016A8" w:rsidRDefault="006016A8">
      <w:pPr>
        <w:jc w:val="center"/>
        <w:rPr>
          <w:rFonts w:ascii="Franklin Gothic" w:eastAsia="Franklin Gothic" w:hAnsi="Franklin Gothic" w:cs="Franklin Gothic"/>
          <w:b/>
          <w:sz w:val="24"/>
          <w:szCs w:val="24"/>
          <w:u w:val="single"/>
        </w:rPr>
      </w:pPr>
    </w:p>
    <w:p w14:paraId="7D02586D" w14:textId="77777777" w:rsidR="00684A11" w:rsidRDefault="00684A11">
      <w:pPr>
        <w:jc w:val="center"/>
        <w:rPr>
          <w:rFonts w:ascii="Franklin Gothic" w:eastAsia="Franklin Gothic" w:hAnsi="Franklin Gothic" w:cs="Franklin Gothic"/>
          <w:b/>
          <w:sz w:val="24"/>
          <w:szCs w:val="24"/>
          <w:u w:val="single"/>
        </w:rPr>
      </w:pPr>
    </w:p>
    <w:p w14:paraId="5E07416F" w14:textId="77777777" w:rsidR="00684A11" w:rsidRDefault="00684A11">
      <w:pPr>
        <w:jc w:val="center"/>
        <w:rPr>
          <w:rFonts w:ascii="Franklin Gothic" w:eastAsia="Franklin Gothic" w:hAnsi="Franklin Gothic" w:cs="Franklin Gothic"/>
          <w:b/>
          <w:sz w:val="24"/>
          <w:szCs w:val="24"/>
          <w:u w:val="single"/>
        </w:rPr>
      </w:pPr>
    </w:p>
    <w:p w14:paraId="576638A2"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 xml:space="preserve">Readings </w:t>
      </w:r>
    </w:p>
    <w:p w14:paraId="07977B9E" w14:textId="77777777" w:rsidR="006016A8" w:rsidRDefault="006016A8">
      <w:pPr>
        <w:jc w:val="center"/>
        <w:rPr>
          <w:rFonts w:ascii="Franklin Gothic" w:eastAsia="Franklin Gothic" w:hAnsi="Franklin Gothic" w:cs="Franklin Gothic"/>
          <w:b/>
        </w:rPr>
      </w:pPr>
    </w:p>
    <w:p w14:paraId="596E0AED" w14:textId="77777777" w:rsidR="006016A8" w:rsidRDefault="00FE7FC6">
      <w:pPr>
        <w:widowControl w:val="0"/>
        <w:spacing w:before="240" w:after="240" w:line="240" w:lineRule="auto"/>
        <w:rPr>
          <w:rFonts w:ascii="Franklin Gothic" w:eastAsia="Franklin Gothic" w:hAnsi="Franklin Gothic" w:cs="Franklin Gothic"/>
          <w:b/>
        </w:rPr>
      </w:pPr>
      <w:r>
        <w:rPr>
          <w:rFonts w:ascii="Franklin Gothic" w:eastAsia="Franklin Gothic" w:hAnsi="Franklin Gothic" w:cs="Franklin Gothic"/>
          <w:b/>
        </w:rPr>
        <w:t xml:space="preserve">A 12-year-old from Guatemala at a border patrol facility describes his hunger: </w:t>
      </w:r>
    </w:p>
    <w:p w14:paraId="6DA61E94" w14:textId="77777777" w:rsidR="006016A8" w:rsidRDefault="00FE7FC6">
      <w:pPr>
        <w:widowControl w:val="0"/>
        <w:spacing w:before="240" w:after="240" w:line="240" w:lineRule="auto"/>
        <w:rPr>
          <w:rFonts w:ascii="Franklin Gothic" w:eastAsia="Franklin Gothic" w:hAnsi="Franklin Gothic" w:cs="Franklin Gothic"/>
        </w:rPr>
      </w:pPr>
      <w:r>
        <w:rPr>
          <w:rFonts w:ascii="Franklin Gothic" w:eastAsia="Franklin Gothic" w:hAnsi="Franklin Gothic" w:cs="Franklin Gothic"/>
        </w:rPr>
        <w:t xml:space="preserve">“The guards were mean and scary. They yelled at us. One day the guards wanted to know if anyone had snuck food in the cell. They found one kid who was about 15 or 16 years old who had a burrito, pudding, and juice. The officials handcuffed his wrists. I’m hungry all the time. I’m so hungry that I’ve woken up in the middle of the night with hunger. I’m too scared to ask the officials here for any more food, even though there is not enough food here for me. In the morning we get oatmeal, pudding, and juice. In the afternoon we get soup, a cookie, and juice. For dinner we get a burrito, pudding and juice. I saw a child ask for more food once and the guard told him ‘No, you’ve had your ration.’ Sometimes the younger kids get an extra chocolate pudding. I need more food too.” </w:t>
      </w:r>
    </w:p>
    <w:p w14:paraId="18F016F8" w14:textId="77777777" w:rsidR="006016A8" w:rsidRDefault="00FE7FC6">
      <w:pPr>
        <w:widowControl w:val="0"/>
        <w:spacing w:line="240" w:lineRule="auto"/>
        <w:rPr>
          <w:rFonts w:ascii="Franklin Gothic" w:eastAsia="Franklin Gothic" w:hAnsi="Franklin Gothic" w:cs="Franklin Gothic"/>
        </w:rPr>
      </w:pPr>
      <w:r>
        <w:rPr>
          <w:rFonts w:ascii="Franklin Gothic" w:eastAsia="Franklin Gothic" w:hAnsi="Franklin Gothic" w:cs="Franklin Gothic"/>
        </w:rPr>
        <w:t>Lord have mercy.</w:t>
      </w:r>
    </w:p>
    <w:p w14:paraId="4DADDDAB" w14:textId="77777777" w:rsidR="006016A8" w:rsidRDefault="00FE7FC6">
      <w:pPr>
        <w:widowControl w:val="0"/>
        <w:spacing w:line="240" w:lineRule="auto"/>
        <w:rPr>
          <w:rFonts w:ascii="Franklin Gothic" w:eastAsia="Franklin Gothic" w:hAnsi="Franklin Gothic" w:cs="Franklin Gothic"/>
          <w:b/>
        </w:rPr>
      </w:pPr>
      <w:r>
        <w:rPr>
          <w:rFonts w:ascii="Franklin Gothic" w:eastAsia="Franklin Gothic" w:hAnsi="Franklin Gothic" w:cs="Franklin Gothic"/>
          <w:b/>
        </w:rPr>
        <w:t>Response:  Lord Have Mercy</w:t>
      </w:r>
    </w:p>
    <w:p w14:paraId="221DBE18" w14:textId="77777777" w:rsidR="006016A8" w:rsidRDefault="006016A8">
      <w:pPr>
        <w:widowControl w:val="0"/>
        <w:spacing w:line="240" w:lineRule="auto"/>
        <w:rPr>
          <w:rFonts w:ascii="Franklin Gothic" w:eastAsia="Franklin Gothic" w:hAnsi="Franklin Gothic" w:cs="Franklin Gothic"/>
          <w:b/>
        </w:rPr>
      </w:pPr>
    </w:p>
    <w:p w14:paraId="6A125171" w14:textId="77777777" w:rsidR="006016A8" w:rsidRDefault="00FE7FC6">
      <w:pPr>
        <w:widowControl w:val="0"/>
        <w:spacing w:before="240" w:after="240" w:line="240" w:lineRule="auto"/>
        <w:rPr>
          <w:rFonts w:ascii="Franklin Gothic" w:eastAsia="Franklin Gothic" w:hAnsi="Franklin Gothic" w:cs="Franklin Gothic"/>
          <w:b/>
        </w:rPr>
      </w:pPr>
      <w:r>
        <w:rPr>
          <w:rFonts w:ascii="Franklin Gothic" w:eastAsia="Franklin Gothic" w:hAnsi="Franklin Gothic" w:cs="Franklin Gothic"/>
          <w:b/>
        </w:rPr>
        <w:t>Pope Francis in his message for the World Day of Migrants and Refugees says:</w:t>
      </w:r>
    </w:p>
    <w:p w14:paraId="5BCB5B21" w14:textId="77777777" w:rsidR="006016A8" w:rsidRDefault="00FE7FC6">
      <w:pPr>
        <w:widowControl w:val="0"/>
        <w:spacing w:before="240" w:after="240" w:line="240" w:lineRule="auto"/>
        <w:rPr>
          <w:rFonts w:ascii="Franklin Gothic" w:eastAsia="Franklin Gothic" w:hAnsi="Franklin Gothic" w:cs="Franklin Gothic"/>
        </w:rPr>
      </w:pPr>
      <w:r>
        <w:rPr>
          <w:rFonts w:ascii="Franklin Gothic" w:eastAsia="Franklin Gothic" w:hAnsi="Franklin Gothic" w:cs="Franklin Gothic"/>
        </w:rPr>
        <w:t xml:space="preserve">“It is not just about migrants: it is also about our fears. The signs of meanness we see around us heighten our fear of ‘the other’, the unknown, the marginalized, the foreigner... We see this </w:t>
      </w:r>
      <w:proofErr w:type="gramStart"/>
      <w:r>
        <w:rPr>
          <w:rFonts w:ascii="Franklin Gothic" w:eastAsia="Franklin Gothic" w:hAnsi="Franklin Gothic" w:cs="Franklin Gothic"/>
        </w:rPr>
        <w:t>today in particular, faced</w:t>
      </w:r>
      <w:proofErr w:type="gramEnd"/>
      <w:r>
        <w:rPr>
          <w:rFonts w:ascii="Franklin Gothic" w:eastAsia="Franklin Gothic" w:hAnsi="Franklin Gothic" w:cs="Franklin Gothic"/>
        </w:rPr>
        <w:t xml:space="preserve"> with the arrival of migrants and refugees knocking on our door in search of protection, security and a better future. To some extent, the fear is legitimate, also because the preparation for this encounter is lacking. But the problem is not that we have doubts and fears. The problem is when they condition our way of thinking and acting to the point of making us intolerant, closed and perhaps even – without realizing it – racist. In this way, fear deprives us of the desire and the ability to encounter the other, the person different from myself; it deprives me of an opportunity to encounter the Lord.” </w:t>
      </w:r>
    </w:p>
    <w:p w14:paraId="2373DD3A" w14:textId="77777777" w:rsidR="006016A8" w:rsidRDefault="00FE7FC6">
      <w:pPr>
        <w:widowControl w:val="0"/>
        <w:spacing w:line="240" w:lineRule="auto"/>
        <w:rPr>
          <w:rFonts w:ascii="Franklin Gothic" w:eastAsia="Franklin Gothic" w:hAnsi="Franklin Gothic" w:cs="Franklin Gothic"/>
        </w:rPr>
      </w:pPr>
      <w:r>
        <w:rPr>
          <w:rFonts w:ascii="Franklin Gothic" w:eastAsia="Franklin Gothic" w:hAnsi="Franklin Gothic" w:cs="Franklin Gothic"/>
        </w:rPr>
        <w:t>Christ have mercy.</w:t>
      </w:r>
    </w:p>
    <w:p w14:paraId="2EFAC48D" w14:textId="77777777" w:rsidR="006016A8" w:rsidRDefault="00FE7FC6">
      <w:pPr>
        <w:widowControl w:val="0"/>
        <w:spacing w:line="240" w:lineRule="auto"/>
        <w:rPr>
          <w:rFonts w:ascii="Franklin Gothic" w:eastAsia="Franklin Gothic" w:hAnsi="Franklin Gothic" w:cs="Franklin Gothic"/>
          <w:b/>
        </w:rPr>
      </w:pPr>
      <w:r>
        <w:rPr>
          <w:rFonts w:ascii="Franklin Gothic" w:eastAsia="Franklin Gothic" w:hAnsi="Franklin Gothic" w:cs="Franklin Gothic"/>
          <w:b/>
        </w:rPr>
        <w:t>Response:  Christ Have Mercy</w:t>
      </w:r>
    </w:p>
    <w:p w14:paraId="65531DD4" w14:textId="77777777" w:rsidR="006016A8" w:rsidRDefault="006016A8">
      <w:pPr>
        <w:widowControl w:val="0"/>
        <w:spacing w:line="240" w:lineRule="auto"/>
        <w:rPr>
          <w:rFonts w:ascii="Franklin Gothic" w:eastAsia="Franklin Gothic" w:hAnsi="Franklin Gothic" w:cs="Franklin Gothic"/>
          <w:b/>
        </w:rPr>
      </w:pPr>
    </w:p>
    <w:p w14:paraId="40AC283B" w14:textId="77777777" w:rsidR="006016A8" w:rsidRDefault="00FE7FC6">
      <w:pPr>
        <w:widowControl w:val="0"/>
        <w:spacing w:before="240" w:after="240" w:line="240" w:lineRule="auto"/>
        <w:rPr>
          <w:rFonts w:ascii="Franklin Gothic" w:eastAsia="Franklin Gothic" w:hAnsi="Franklin Gothic" w:cs="Franklin Gothic"/>
          <w:b/>
        </w:rPr>
      </w:pPr>
      <w:r>
        <w:rPr>
          <w:rFonts w:ascii="Franklin Gothic" w:eastAsia="Franklin Gothic" w:hAnsi="Franklin Gothic" w:cs="Franklin Gothic"/>
          <w:b/>
        </w:rPr>
        <w:t>The Gospel according to Mark says:</w:t>
      </w:r>
    </w:p>
    <w:p w14:paraId="27902D96" w14:textId="77777777" w:rsidR="006016A8" w:rsidRDefault="00FE7FC6">
      <w:pPr>
        <w:widowControl w:val="0"/>
        <w:spacing w:before="240" w:after="240" w:line="240" w:lineRule="auto"/>
        <w:rPr>
          <w:rFonts w:ascii="Franklin Gothic" w:eastAsia="Franklin Gothic" w:hAnsi="Franklin Gothic" w:cs="Franklin Gothic"/>
        </w:rPr>
      </w:pPr>
      <w:r>
        <w:rPr>
          <w:rFonts w:ascii="Franklin Gothic" w:eastAsia="Franklin Gothic" w:hAnsi="Franklin Gothic" w:cs="Franklin Gothic"/>
        </w:rPr>
        <w:t xml:space="preserve">“People were bringing children to him that he might touch them, but the disciples rebuked them. When Jesus saw </w:t>
      </w:r>
      <w:proofErr w:type="gramStart"/>
      <w:r>
        <w:rPr>
          <w:rFonts w:ascii="Franklin Gothic" w:eastAsia="Franklin Gothic" w:hAnsi="Franklin Gothic" w:cs="Franklin Gothic"/>
        </w:rPr>
        <w:t>this</w:t>
      </w:r>
      <w:proofErr w:type="gramEnd"/>
      <w:r>
        <w:rPr>
          <w:rFonts w:ascii="Franklin Gothic" w:eastAsia="Franklin Gothic" w:hAnsi="Franklin Gothic" w:cs="Franklin Gothic"/>
        </w:rPr>
        <w:t xml:space="preserve"> he became indignant and said to them, ‘Let the children come to me; do not prevent them, for the kingdom of God belongs to such as these. Amen, I say to you, whoever does not accept the kingdom of God like a child will not enter it.’ Then he embraced them and blessed them, placing his hands on them.”</w:t>
      </w:r>
    </w:p>
    <w:p w14:paraId="61319846" w14:textId="77777777" w:rsidR="006016A8" w:rsidRDefault="00FE7FC6">
      <w:pPr>
        <w:widowControl w:val="0"/>
        <w:spacing w:line="240" w:lineRule="auto"/>
        <w:rPr>
          <w:rFonts w:ascii="Franklin Gothic" w:eastAsia="Franklin Gothic" w:hAnsi="Franklin Gothic" w:cs="Franklin Gothic"/>
        </w:rPr>
      </w:pPr>
      <w:r>
        <w:rPr>
          <w:rFonts w:ascii="Franklin Gothic" w:eastAsia="Franklin Gothic" w:hAnsi="Franklin Gothic" w:cs="Franklin Gothic"/>
        </w:rPr>
        <w:t>Lord have mercy.</w:t>
      </w:r>
    </w:p>
    <w:p w14:paraId="46ABABE4" w14:textId="77777777" w:rsidR="002301DB" w:rsidRPr="002301DB" w:rsidRDefault="002301DB" w:rsidP="002301DB">
      <w:pPr>
        <w:widowControl w:val="0"/>
        <w:spacing w:line="240" w:lineRule="auto"/>
        <w:rPr>
          <w:rFonts w:ascii="Franklin Gothic" w:eastAsia="Franklin Gothic" w:hAnsi="Franklin Gothic" w:cs="Franklin Gothic"/>
          <w:b/>
        </w:rPr>
      </w:pPr>
      <w:r>
        <w:rPr>
          <w:rFonts w:ascii="Franklin Gothic" w:eastAsia="Franklin Gothic" w:hAnsi="Franklin Gothic" w:cs="Franklin Gothic"/>
          <w:b/>
        </w:rPr>
        <w:t>Response:  Lord Have Mercy</w:t>
      </w:r>
    </w:p>
    <w:p w14:paraId="42EE2A56" w14:textId="77777777" w:rsidR="002301DB" w:rsidRDefault="002301DB">
      <w:pPr>
        <w:jc w:val="center"/>
        <w:rPr>
          <w:rFonts w:ascii="Franklin Gothic" w:eastAsia="Franklin Gothic" w:hAnsi="Franklin Gothic" w:cs="Franklin Gothic"/>
          <w:b/>
          <w:sz w:val="24"/>
          <w:szCs w:val="24"/>
          <w:u w:val="single"/>
        </w:rPr>
      </w:pPr>
    </w:p>
    <w:p w14:paraId="45DAFD48" w14:textId="77777777" w:rsidR="002301DB" w:rsidRDefault="002301DB">
      <w:pPr>
        <w:jc w:val="center"/>
        <w:rPr>
          <w:rFonts w:ascii="Franklin Gothic" w:eastAsia="Franklin Gothic" w:hAnsi="Franklin Gothic" w:cs="Franklin Gothic"/>
          <w:b/>
          <w:sz w:val="24"/>
          <w:szCs w:val="24"/>
          <w:u w:val="single"/>
        </w:rPr>
      </w:pPr>
    </w:p>
    <w:p w14:paraId="7D339D67" w14:textId="77777777" w:rsidR="002301DB" w:rsidRDefault="002301DB">
      <w:pPr>
        <w:jc w:val="center"/>
        <w:rPr>
          <w:rFonts w:ascii="Franklin Gothic" w:eastAsia="Franklin Gothic" w:hAnsi="Franklin Gothic" w:cs="Franklin Gothic"/>
          <w:b/>
          <w:sz w:val="24"/>
          <w:szCs w:val="24"/>
          <w:u w:val="single"/>
        </w:rPr>
      </w:pPr>
    </w:p>
    <w:p w14:paraId="402A67FD" w14:textId="77777777" w:rsidR="002301DB" w:rsidRDefault="002301DB">
      <w:pPr>
        <w:jc w:val="center"/>
        <w:rPr>
          <w:rFonts w:ascii="Franklin Gothic" w:eastAsia="Franklin Gothic" w:hAnsi="Franklin Gothic" w:cs="Franklin Gothic"/>
          <w:b/>
          <w:sz w:val="24"/>
          <w:szCs w:val="24"/>
          <w:u w:val="single"/>
        </w:rPr>
      </w:pPr>
    </w:p>
    <w:p w14:paraId="35E41A38"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Responsorial Psalm</w:t>
      </w:r>
    </w:p>
    <w:p w14:paraId="0ACEB0DC" w14:textId="77777777" w:rsidR="006016A8" w:rsidRDefault="006016A8">
      <w:pPr>
        <w:jc w:val="center"/>
        <w:rPr>
          <w:rFonts w:ascii="Franklin Gothic" w:eastAsia="Franklin Gothic" w:hAnsi="Franklin Gothic" w:cs="Franklin Gothic"/>
          <w:b/>
        </w:rPr>
      </w:pPr>
    </w:p>
    <w:p w14:paraId="3663AB95" w14:textId="77777777" w:rsidR="006016A8" w:rsidRDefault="00FE7FC6">
      <w:pPr>
        <w:jc w:val="center"/>
        <w:rPr>
          <w:rFonts w:ascii="Franklin Gothic" w:eastAsia="Franklin Gothic" w:hAnsi="Franklin Gothic" w:cs="Franklin Gothic"/>
          <w:b/>
        </w:rPr>
      </w:pPr>
      <w:r>
        <w:rPr>
          <w:rFonts w:ascii="Franklin Gothic" w:eastAsia="Franklin Gothic" w:hAnsi="Franklin Gothic" w:cs="Franklin Gothic"/>
          <w:b/>
        </w:rPr>
        <w:t>Psalm Response: Who Will Speak If We Don’t?  Who will speak so their voice will be heard?</w:t>
      </w:r>
    </w:p>
    <w:p w14:paraId="28BA4DCB" w14:textId="77777777" w:rsidR="006016A8" w:rsidRDefault="00FE7FC6">
      <w:pPr>
        <w:jc w:val="center"/>
        <w:rPr>
          <w:rFonts w:ascii="Franklin Gothic" w:eastAsia="Franklin Gothic" w:hAnsi="Franklin Gothic" w:cs="Franklin Gothic"/>
          <w:i/>
        </w:rPr>
      </w:pPr>
      <w:r>
        <w:rPr>
          <w:rFonts w:ascii="Franklin Gothic" w:eastAsia="Franklin Gothic" w:hAnsi="Franklin Gothic" w:cs="Franklin Gothic"/>
          <w:i/>
        </w:rPr>
        <w:t>(from Marty Haugen, “Who Will Speak If We Don’t”)</w:t>
      </w:r>
    </w:p>
    <w:p w14:paraId="0E473659" w14:textId="77777777" w:rsidR="006016A8" w:rsidRDefault="006016A8">
      <w:pPr>
        <w:jc w:val="center"/>
        <w:rPr>
          <w:rFonts w:ascii="Franklin Gothic" w:eastAsia="Franklin Gothic" w:hAnsi="Franklin Gothic" w:cs="Franklin Gothic"/>
          <w:b/>
          <w:sz w:val="24"/>
          <w:szCs w:val="24"/>
          <w:u w:val="single"/>
        </w:rPr>
      </w:pPr>
    </w:p>
    <w:p w14:paraId="5CFCA063" w14:textId="77777777" w:rsidR="006016A8" w:rsidRDefault="006016A8">
      <w:pPr>
        <w:jc w:val="center"/>
        <w:rPr>
          <w:rFonts w:ascii="Franklin Gothic" w:eastAsia="Franklin Gothic" w:hAnsi="Franklin Gothic" w:cs="Franklin Gothic"/>
          <w:b/>
        </w:rPr>
      </w:pPr>
    </w:p>
    <w:p w14:paraId="62A1EEAC" w14:textId="77777777" w:rsidR="006016A8" w:rsidRDefault="006016A8">
      <w:pPr>
        <w:rPr>
          <w:rFonts w:ascii="Franklin Gothic" w:eastAsia="Franklin Gothic" w:hAnsi="Franklin Gothic" w:cs="Franklin Gothic"/>
          <w:b/>
          <w:color w:val="660000"/>
        </w:rPr>
      </w:pPr>
    </w:p>
    <w:p w14:paraId="794E2E39"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rPr>
        <w:t>Blessed the one whose help is the God of Jacob, whose hope is in the Lord, his God, the maker of heaven and earth, the seas and all that is in them, who keeps faith forever, secures justice for the oppressed, who gives bread to the hungry</w:t>
      </w:r>
      <w:r>
        <w:rPr>
          <w:rFonts w:ascii="Franklin Gothic" w:eastAsia="Franklin Gothic" w:hAnsi="Franklin Gothic" w:cs="Franklin Gothic"/>
          <w:b/>
        </w:rPr>
        <w:t>.</w:t>
      </w:r>
    </w:p>
    <w:p w14:paraId="47503692"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Who Will Speak If We Don’t? Who will speak so their voice will be heard?</w:t>
      </w:r>
    </w:p>
    <w:p w14:paraId="6B4A4E3C" w14:textId="77777777" w:rsidR="006016A8" w:rsidRDefault="006016A8">
      <w:pPr>
        <w:rPr>
          <w:rFonts w:ascii="Franklin Gothic" w:eastAsia="Franklin Gothic" w:hAnsi="Franklin Gothic" w:cs="Franklin Gothic"/>
          <w:b/>
        </w:rPr>
      </w:pPr>
    </w:p>
    <w:p w14:paraId="1CA853C7"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 xml:space="preserve">The Lord sets prisoners free; the Lord gives sight to the blind. The Lord raises up those who are bowed down; </w:t>
      </w:r>
    </w:p>
    <w:p w14:paraId="00A2B610"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the Lord loves the righteous.</w:t>
      </w:r>
    </w:p>
    <w:p w14:paraId="7D2F4333"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Who Will Speak If We Don’t? Who will speak so their voice will be heard?</w:t>
      </w:r>
    </w:p>
    <w:p w14:paraId="1931EEFF" w14:textId="77777777" w:rsidR="006016A8" w:rsidRDefault="006016A8">
      <w:pPr>
        <w:rPr>
          <w:rFonts w:ascii="Franklin Gothic" w:eastAsia="Franklin Gothic" w:hAnsi="Franklin Gothic" w:cs="Franklin Gothic"/>
          <w:b/>
        </w:rPr>
      </w:pPr>
    </w:p>
    <w:p w14:paraId="2BAA6835"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 xml:space="preserve">The Lord sets prisoners free; the Lord gives sight to the blind. The Lord raises up those who are bowed down; </w:t>
      </w:r>
    </w:p>
    <w:p w14:paraId="436C7C3D"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the Lord loves the righteous.</w:t>
      </w:r>
    </w:p>
    <w:p w14:paraId="33E718D6"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Who Will Speak If We Don’t? Who will speak so their voice will be heard?</w:t>
      </w:r>
    </w:p>
    <w:p w14:paraId="43B09A11" w14:textId="77777777" w:rsidR="006016A8" w:rsidRDefault="006016A8">
      <w:pPr>
        <w:rPr>
          <w:rFonts w:ascii="Franklin Gothic" w:eastAsia="Franklin Gothic" w:hAnsi="Franklin Gothic" w:cs="Franklin Gothic"/>
          <w:b/>
        </w:rPr>
      </w:pPr>
    </w:p>
    <w:p w14:paraId="69134D39"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The Lord protects the foreigner, comes to the aid of the orphan and the widow, but thwarts the way of the wicked.</w:t>
      </w:r>
    </w:p>
    <w:p w14:paraId="248675C0"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Who Will Speak If We Don’t? Who will speak so their voice will be heard?</w:t>
      </w:r>
    </w:p>
    <w:p w14:paraId="55600BC2" w14:textId="77777777" w:rsidR="006016A8" w:rsidRDefault="006016A8">
      <w:pPr>
        <w:rPr>
          <w:rFonts w:ascii="Franklin Gothic" w:eastAsia="Franklin Gothic" w:hAnsi="Franklin Gothic" w:cs="Franklin Gothic"/>
          <w:b/>
        </w:rPr>
      </w:pPr>
    </w:p>
    <w:p w14:paraId="60AFF67A"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The Lord shall reign forever, your God, Zion, through all generations! Hallelujah!</w:t>
      </w:r>
    </w:p>
    <w:p w14:paraId="598FA0D4"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Who Will Speak If We Don’t? Who will speak so their voice will be heard?</w:t>
      </w:r>
    </w:p>
    <w:p w14:paraId="7619BE2D" w14:textId="77777777" w:rsidR="006016A8" w:rsidRDefault="006016A8">
      <w:pPr>
        <w:rPr>
          <w:rFonts w:ascii="Franklin Gothic" w:eastAsia="Franklin Gothic" w:hAnsi="Franklin Gothic" w:cs="Franklin Gothic"/>
          <w:b/>
        </w:rPr>
      </w:pPr>
    </w:p>
    <w:p w14:paraId="54A1CA65" w14:textId="77777777" w:rsidR="006016A8" w:rsidRDefault="006016A8">
      <w:pPr>
        <w:rPr>
          <w:rFonts w:ascii="Franklin Gothic" w:eastAsia="Franklin Gothic" w:hAnsi="Franklin Gothic" w:cs="Franklin Gothic"/>
        </w:rPr>
      </w:pPr>
    </w:p>
    <w:p w14:paraId="5DDE5CE1"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Prayers of Petition</w:t>
      </w:r>
    </w:p>
    <w:p w14:paraId="369E1BED" w14:textId="77777777" w:rsidR="00684A11" w:rsidRDefault="00684A11">
      <w:pPr>
        <w:jc w:val="center"/>
        <w:rPr>
          <w:rFonts w:ascii="Franklin Gothic" w:eastAsia="Franklin Gothic" w:hAnsi="Franklin Gothic" w:cs="Franklin Gothic"/>
          <w:b/>
          <w:sz w:val="24"/>
          <w:szCs w:val="24"/>
          <w:u w:val="single"/>
        </w:rPr>
      </w:pPr>
    </w:p>
    <w:p w14:paraId="6AA2140F"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those forced to flee their countries of origin because of fear, violence, corruption, and poverty, we cry out,</w:t>
      </w:r>
    </w:p>
    <w:p w14:paraId="66E86FCB"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7E15B19C" w14:textId="77777777" w:rsidR="006016A8" w:rsidRDefault="006016A8">
      <w:pPr>
        <w:rPr>
          <w:rFonts w:ascii="Franklin Gothic" w:eastAsia="Franklin Gothic" w:hAnsi="Franklin Gothic" w:cs="Franklin Gothic"/>
          <w:b/>
        </w:rPr>
      </w:pPr>
    </w:p>
    <w:p w14:paraId="214B98F9"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the president, his staff and Cabinet, for members of Congress and all who are complicit in inflicting suffering and harm on immigrants, asylum seekers, and refugees that they repent, end the torture and stop the violence, we cry out,</w:t>
      </w:r>
    </w:p>
    <w:p w14:paraId="6C384020"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45010A41" w14:textId="77777777" w:rsidR="006016A8" w:rsidRDefault="006016A8">
      <w:pPr>
        <w:rPr>
          <w:rFonts w:ascii="Franklin Gothic" w:eastAsia="Franklin Gothic" w:hAnsi="Franklin Gothic" w:cs="Franklin Gothic"/>
          <w:b/>
        </w:rPr>
      </w:pPr>
    </w:p>
    <w:p w14:paraId="53F3388D"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those forced to flee their countries of origin because of fear, violence, corruption, and poverty, we cry out,</w:t>
      </w:r>
    </w:p>
    <w:p w14:paraId="34CD6A5E"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47765644" w14:textId="77777777" w:rsidR="006016A8" w:rsidRDefault="006016A8">
      <w:pPr>
        <w:rPr>
          <w:rFonts w:ascii="Franklin Gothic" w:eastAsia="Franklin Gothic" w:hAnsi="Franklin Gothic" w:cs="Franklin Gothic"/>
          <w:b/>
        </w:rPr>
      </w:pPr>
    </w:p>
    <w:p w14:paraId="21D8386F"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the president, his staff and Cabinet, for members of Congress and all who are complicit in inflicting suffering and harm on immigrants, asylum seekers, and refugees that they repent, end the torture and stop the violence, we cry out,</w:t>
      </w:r>
    </w:p>
    <w:p w14:paraId="7EF9C9F8"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4FC63284" w14:textId="77777777" w:rsidR="006016A8" w:rsidRDefault="006016A8">
      <w:pPr>
        <w:rPr>
          <w:rFonts w:ascii="Franklin Gothic" w:eastAsia="Franklin Gothic" w:hAnsi="Franklin Gothic" w:cs="Franklin Gothic"/>
          <w:b/>
        </w:rPr>
      </w:pPr>
    </w:p>
    <w:p w14:paraId="018CE2E0"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all who denigrate and scapegoat immigrants and refugees for their own political gain, that they might see the profound harm they have done to the fabric of our nation and seek instead the common good, we cry out,</w:t>
      </w:r>
    </w:p>
    <w:p w14:paraId="14E85497"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3001D496" w14:textId="77777777" w:rsidR="006016A8" w:rsidRDefault="006016A8">
      <w:pPr>
        <w:rPr>
          <w:rFonts w:ascii="Franklin Gothic" w:eastAsia="Franklin Gothic" w:hAnsi="Franklin Gothic" w:cs="Franklin Gothic"/>
          <w:b/>
        </w:rPr>
      </w:pPr>
    </w:p>
    <w:p w14:paraId="51455885"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the children who have been taken from their families and incarcerated by our government and for those who love them and pray for their safe return, we cry out,</w:t>
      </w:r>
    </w:p>
    <w:p w14:paraId="6C61B63A" w14:textId="77777777" w:rsidR="006016A8" w:rsidRDefault="00FE7FC6">
      <w:pPr>
        <w:rPr>
          <w:rFonts w:ascii="Franklin Gothic" w:eastAsia="Franklin Gothic" w:hAnsi="Franklin Gothic" w:cs="Franklin Gothic"/>
          <w:b/>
        </w:rPr>
      </w:pPr>
      <w:r>
        <w:rPr>
          <w:rFonts w:ascii="Franklin Gothic" w:eastAsia="Franklin Gothic" w:hAnsi="Franklin Gothic" w:cs="Franklin Gothic"/>
          <w:b/>
        </w:rPr>
        <w:t>Response:  Stop the Inhumanity</w:t>
      </w:r>
    </w:p>
    <w:p w14:paraId="7B98B15F" w14:textId="77777777" w:rsidR="006016A8" w:rsidRDefault="006016A8">
      <w:pPr>
        <w:rPr>
          <w:rFonts w:ascii="Franklin Gothic" w:eastAsia="Franklin Gothic" w:hAnsi="Franklin Gothic" w:cs="Franklin Gothic"/>
          <w:b/>
        </w:rPr>
      </w:pPr>
    </w:p>
    <w:p w14:paraId="2BD995B4" w14:textId="77777777" w:rsidR="006016A8" w:rsidRDefault="00FE7FC6">
      <w:pPr>
        <w:rPr>
          <w:rFonts w:ascii="Franklin Gothic" w:eastAsia="Franklin Gothic" w:hAnsi="Franklin Gothic" w:cs="Franklin Gothic"/>
        </w:rPr>
      </w:pPr>
      <w:r>
        <w:rPr>
          <w:rFonts w:ascii="Franklin Gothic" w:eastAsia="Franklin Gothic" w:hAnsi="Franklin Gothic" w:cs="Franklin Gothic"/>
        </w:rPr>
        <w:t>For all those living in filthy, inhumane conditions in U.S. detention centers, we cry out,</w:t>
      </w:r>
    </w:p>
    <w:p w14:paraId="5550EE89" w14:textId="77777777" w:rsidR="006016A8" w:rsidRDefault="00FE7FC6">
      <w:pPr>
        <w:rPr>
          <w:rFonts w:ascii="Franklin Gothic" w:eastAsia="Franklin Gothic" w:hAnsi="Franklin Gothic" w:cs="Franklin Gothic"/>
          <w:b/>
          <w:color w:val="660000"/>
        </w:rPr>
      </w:pPr>
      <w:r>
        <w:rPr>
          <w:rFonts w:ascii="Franklin Gothic" w:eastAsia="Franklin Gothic" w:hAnsi="Franklin Gothic" w:cs="Franklin Gothic"/>
          <w:b/>
        </w:rPr>
        <w:t>Response:  Stop the Inhumanity</w:t>
      </w:r>
    </w:p>
    <w:p w14:paraId="1CDBD6F0" w14:textId="77777777" w:rsidR="006016A8" w:rsidRDefault="006016A8">
      <w:pPr>
        <w:rPr>
          <w:rFonts w:ascii="Franklin Gothic" w:eastAsia="Franklin Gothic" w:hAnsi="Franklin Gothic" w:cs="Franklin Gothic"/>
          <w:b/>
        </w:rPr>
      </w:pPr>
    </w:p>
    <w:p w14:paraId="38D16E82" w14:textId="77777777" w:rsidR="006016A8" w:rsidRDefault="006016A8">
      <w:pPr>
        <w:rPr>
          <w:rFonts w:ascii="Franklin Gothic" w:eastAsia="Franklin Gothic" w:hAnsi="Franklin Gothic" w:cs="Franklin Gothic"/>
        </w:rPr>
      </w:pPr>
    </w:p>
    <w:p w14:paraId="55894957"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Closing Prayer</w:t>
      </w:r>
    </w:p>
    <w:p w14:paraId="0ECF7FD3" w14:textId="77777777" w:rsidR="006016A8" w:rsidRDefault="00FE7FC6">
      <w:pPr>
        <w:jc w:val="center"/>
        <w:rPr>
          <w:rFonts w:ascii="Franklin Gothic" w:eastAsia="Franklin Gothic" w:hAnsi="Franklin Gothic" w:cs="Franklin Gothic"/>
          <w:b/>
          <w:sz w:val="24"/>
          <w:szCs w:val="24"/>
        </w:rPr>
      </w:pPr>
      <w:r>
        <w:rPr>
          <w:rFonts w:ascii="Franklin Gothic" w:eastAsia="Franklin Gothic" w:hAnsi="Franklin Gothic" w:cs="Franklin Gothic"/>
          <w:b/>
          <w:sz w:val="24"/>
          <w:szCs w:val="24"/>
        </w:rPr>
        <w:t xml:space="preserve">Invite each to share a prayer in their own words </w:t>
      </w:r>
    </w:p>
    <w:p w14:paraId="496786BC" w14:textId="77777777" w:rsidR="006016A8" w:rsidRDefault="00FE7FC6">
      <w:pPr>
        <w:jc w:val="center"/>
        <w:rPr>
          <w:rFonts w:ascii="Franklin Gothic" w:eastAsia="Franklin Gothic" w:hAnsi="Franklin Gothic" w:cs="Franklin Gothic"/>
          <w:b/>
          <w:sz w:val="24"/>
          <w:szCs w:val="24"/>
        </w:rPr>
      </w:pPr>
      <w:r>
        <w:rPr>
          <w:rFonts w:ascii="Franklin Gothic" w:eastAsia="Franklin Gothic" w:hAnsi="Franklin Gothic" w:cs="Franklin Gothic"/>
          <w:b/>
          <w:sz w:val="24"/>
          <w:szCs w:val="24"/>
        </w:rPr>
        <w:t>or use the following as a guide/suggestion:</w:t>
      </w:r>
    </w:p>
    <w:p w14:paraId="23A8C645" w14:textId="77777777" w:rsidR="006016A8" w:rsidRDefault="006016A8">
      <w:pPr>
        <w:rPr>
          <w:rFonts w:ascii="Franklin Gothic" w:eastAsia="Franklin Gothic" w:hAnsi="Franklin Gothic" w:cs="Franklin Gothic"/>
          <w:b/>
        </w:rPr>
      </w:pPr>
    </w:p>
    <w:p w14:paraId="1CCB1518" w14:textId="77777777" w:rsidR="006016A8" w:rsidRDefault="00FE7FC6">
      <w:pPr>
        <w:widowControl w:val="0"/>
        <w:spacing w:line="240" w:lineRule="auto"/>
        <w:rPr>
          <w:rFonts w:ascii="Franklin Gothic" w:eastAsia="Franklin Gothic" w:hAnsi="Franklin Gothic" w:cs="Franklin Gothic"/>
          <w:b/>
          <w:color w:val="660000"/>
        </w:rPr>
      </w:pPr>
      <w:r>
        <w:rPr>
          <w:rFonts w:ascii="Franklin Gothic" w:eastAsia="Franklin Gothic" w:hAnsi="Franklin Gothic" w:cs="Franklin Gothic"/>
        </w:rPr>
        <w:t>Merciful God, through your grace, may we imitate your love and show true compassion by welcoming the immigrant and the refugee, and Inspired by the teaching of Jesus, may we greet each stranger as neighbor, receive and care for children as your own children, and may we live in the peace that comes from your love.</w:t>
      </w:r>
    </w:p>
    <w:p w14:paraId="35F4ECE5" w14:textId="77777777" w:rsidR="006016A8" w:rsidRDefault="006016A8">
      <w:pPr>
        <w:rPr>
          <w:rFonts w:ascii="Franklin Gothic" w:eastAsia="Franklin Gothic" w:hAnsi="Franklin Gothic" w:cs="Franklin Gothic"/>
        </w:rPr>
      </w:pPr>
    </w:p>
    <w:p w14:paraId="1030E95B" w14:textId="77777777" w:rsidR="006016A8" w:rsidRDefault="006016A8">
      <w:pPr>
        <w:rPr>
          <w:rFonts w:ascii="Franklin Gothic" w:eastAsia="Franklin Gothic" w:hAnsi="Franklin Gothic" w:cs="Franklin Gothic"/>
        </w:rPr>
      </w:pPr>
    </w:p>
    <w:p w14:paraId="3F750B92" w14:textId="77777777" w:rsidR="006016A8" w:rsidRDefault="00FE7FC6">
      <w:pPr>
        <w:jc w:val="center"/>
        <w:rPr>
          <w:rFonts w:ascii="Franklin Gothic" w:eastAsia="Franklin Gothic" w:hAnsi="Franklin Gothic" w:cs="Franklin Gothic"/>
          <w:b/>
          <w:sz w:val="24"/>
          <w:szCs w:val="24"/>
          <w:u w:val="single"/>
        </w:rPr>
      </w:pPr>
      <w:r>
        <w:rPr>
          <w:rFonts w:ascii="Franklin Gothic" w:eastAsia="Franklin Gothic" w:hAnsi="Franklin Gothic" w:cs="Franklin Gothic"/>
          <w:b/>
          <w:sz w:val="24"/>
          <w:szCs w:val="24"/>
          <w:u w:val="single"/>
        </w:rPr>
        <w:t>Closing Song: Suggested:  They Will Know We are Christians</w:t>
      </w:r>
    </w:p>
    <w:p w14:paraId="0849ACC5" w14:textId="77777777" w:rsidR="006016A8" w:rsidRDefault="006016A8">
      <w:pPr>
        <w:jc w:val="center"/>
        <w:rPr>
          <w:rFonts w:ascii="Franklin Gothic" w:eastAsia="Franklin Gothic" w:hAnsi="Franklin Gothic" w:cs="Franklin Gothic"/>
          <w:b/>
          <w:sz w:val="24"/>
          <w:szCs w:val="24"/>
          <w:u w:val="single"/>
        </w:rPr>
      </w:pPr>
    </w:p>
    <w:p w14:paraId="0D75B50C"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We are one in the Spirit, we are one in the Lord</w:t>
      </w:r>
    </w:p>
    <w:p w14:paraId="77AF38AA"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We are one in the Spirit, we are one in the Lord</w:t>
      </w:r>
    </w:p>
    <w:p w14:paraId="181DD183"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And we pray that our unity will one day be restored</w:t>
      </w:r>
    </w:p>
    <w:p w14:paraId="4AFB5CE4"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And they'll know we are Christians by our love, by our love</w:t>
      </w:r>
    </w:p>
    <w:p w14:paraId="2827698D" w14:textId="77777777" w:rsidR="006016A8" w:rsidRDefault="00FE7FC6">
      <w:pPr>
        <w:spacing w:line="297" w:lineRule="auto"/>
        <w:jc w:val="center"/>
        <w:rPr>
          <w:rFonts w:ascii="Franklin Gothic" w:eastAsia="Franklin Gothic" w:hAnsi="Franklin Gothic" w:cs="Franklin Gothic"/>
          <w:color w:val="222222"/>
        </w:rPr>
      </w:pPr>
      <w:proofErr w:type="gramStart"/>
      <w:r>
        <w:rPr>
          <w:rFonts w:ascii="Franklin Gothic" w:eastAsia="Franklin Gothic" w:hAnsi="Franklin Gothic" w:cs="Franklin Gothic"/>
          <w:color w:val="222222"/>
        </w:rPr>
        <w:t>Yeah</w:t>
      </w:r>
      <w:proofErr w:type="gramEnd"/>
      <w:r>
        <w:rPr>
          <w:rFonts w:ascii="Franklin Gothic" w:eastAsia="Franklin Gothic" w:hAnsi="Franklin Gothic" w:cs="Franklin Gothic"/>
          <w:color w:val="222222"/>
        </w:rPr>
        <w:t xml:space="preserve"> they'll know we are Christians by our love</w:t>
      </w:r>
    </w:p>
    <w:p w14:paraId="0B090E15" w14:textId="77777777" w:rsidR="006016A8" w:rsidRDefault="006016A8">
      <w:pPr>
        <w:spacing w:line="297" w:lineRule="auto"/>
        <w:jc w:val="center"/>
        <w:rPr>
          <w:rFonts w:ascii="Franklin Gothic" w:eastAsia="Franklin Gothic" w:hAnsi="Franklin Gothic" w:cs="Franklin Gothic"/>
          <w:color w:val="222222"/>
        </w:rPr>
      </w:pPr>
    </w:p>
    <w:p w14:paraId="756DF685"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We will work with each other, we will work side by side</w:t>
      </w:r>
    </w:p>
    <w:p w14:paraId="169743AE"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We will work with each other, we will work side by side</w:t>
      </w:r>
    </w:p>
    <w:p w14:paraId="440C2B53"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And we'll guard each man's dignity and save each man's pride</w:t>
      </w:r>
    </w:p>
    <w:p w14:paraId="21E6E313"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And they'll know we are Christians by our love, by our love</w:t>
      </w:r>
    </w:p>
    <w:p w14:paraId="31A2142A"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color w:val="222222"/>
        </w:rPr>
        <w:t>Yeah, they'll know we are Christians by our love.</w:t>
      </w:r>
    </w:p>
    <w:p w14:paraId="31EC54F1" w14:textId="77777777" w:rsidR="006016A8" w:rsidRDefault="006016A8">
      <w:pPr>
        <w:spacing w:line="297" w:lineRule="auto"/>
        <w:jc w:val="center"/>
        <w:rPr>
          <w:rFonts w:ascii="Franklin Gothic" w:eastAsia="Franklin Gothic" w:hAnsi="Franklin Gothic" w:cs="Franklin Gothic"/>
          <w:color w:val="222222"/>
        </w:rPr>
      </w:pPr>
    </w:p>
    <w:p w14:paraId="5283788B" w14:textId="77777777" w:rsidR="006016A8" w:rsidRDefault="00FE7FC6">
      <w:pPr>
        <w:spacing w:line="297" w:lineRule="auto"/>
        <w:jc w:val="center"/>
        <w:rPr>
          <w:rFonts w:ascii="Franklin Gothic" w:eastAsia="Franklin Gothic" w:hAnsi="Franklin Gothic" w:cs="Franklin Gothic"/>
          <w:color w:val="222222"/>
        </w:rPr>
      </w:pPr>
      <w:r>
        <w:rPr>
          <w:rFonts w:ascii="Franklin Gothic" w:eastAsia="Franklin Gothic" w:hAnsi="Franklin Gothic" w:cs="Franklin Gothic"/>
          <w:noProof/>
          <w:color w:val="222222"/>
          <w:lang w:val="en-US"/>
        </w:rPr>
        <w:drawing>
          <wp:inline distT="114300" distB="114300" distL="114300" distR="114300" wp14:anchorId="26D1A200" wp14:editId="53409A70">
            <wp:extent cx="3483716" cy="26908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83716" cy="2690813"/>
                    </a:xfrm>
                    <a:prstGeom prst="rect">
                      <a:avLst/>
                    </a:prstGeom>
                    <a:ln/>
                  </pic:spPr>
                </pic:pic>
              </a:graphicData>
            </a:graphic>
          </wp:inline>
        </w:drawing>
      </w:r>
    </w:p>
    <w:p w14:paraId="18B441EB" w14:textId="77777777" w:rsidR="006016A8" w:rsidRDefault="006016A8">
      <w:pPr>
        <w:jc w:val="center"/>
        <w:rPr>
          <w:rFonts w:ascii="Franklin Gothic" w:eastAsia="Franklin Gothic" w:hAnsi="Franklin Gothic" w:cs="Franklin Gothic"/>
          <w:b/>
          <w:sz w:val="24"/>
          <w:szCs w:val="24"/>
          <w:u w:val="single"/>
        </w:rPr>
      </w:pPr>
    </w:p>
    <w:p w14:paraId="56518A8B" w14:textId="77777777" w:rsidR="006016A8" w:rsidRDefault="006016A8">
      <w:pPr>
        <w:rPr>
          <w:rFonts w:ascii="Franklin Gothic" w:eastAsia="Franklin Gothic" w:hAnsi="Franklin Gothic" w:cs="Franklin Gothic"/>
          <w:b/>
          <w:sz w:val="24"/>
          <w:szCs w:val="24"/>
        </w:rPr>
      </w:pPr>
    </w:p>
    <w:p w14:paraId="113CDCDA" w14:textId="77777777" w:rsidR="006016A8" w:rsidRDefault="006016A8">
      <w:pPr>
        <w:ind w:left="1440"/>
        <w:rPr>
          <w:rFonts w:ascii="Franklin Gothic" w:eastAsia="Franklin Gothic" w:hAnsi="Franklin Gothic" w:cs="Franklin Gothic"/>
        </w:rPr>
      </w:pPr>
    </w:p>
    <w:p w14:paraId="66F14F51" w14:textId="77777777" w:rsidR="006016A8" w:rsidRDefault="00FE7FC6">
      <w:pPr>
        <w:jc w:val="center"/>
        <w:rPr>
          <w:rFonts w:ascii="Franklin Gothic" w:eastAsia="Franklin Gothic" w:hAnsi="Franklin Gothic" w:cs="Franklin Gothic"/>
        </w:rPr>
      </w:pPr>
      <w:r>
        <w:rPr>
          <w:rFonts w:ascii="Franklin Gothic" w:eastAsia="Franklin Gothic" w:hAnsi="Franklin Gothic" w:cs="Franklin Gothic"/>
          <w:b/>
          <w:noProof/>
          <w:lang w:val="en-US"/>
        </w:rPr>
        <w:lastRenderedPageBreak/>
        <w:drawing>
          <wp:inline distT="114300" distB="114300" distL="114300" distR="114300" wp14:anchorId="70719C9E" wp14:editId="519242BF">
            <wp:extent cx="3424238" cy="260242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424238" cy="2602421"/>
                    </a:xfrm>
                    <a:prstGeom prst="rect">
                      <a:avLst/>
                    </a:prstGeom>
                    <a:ln/>
                  </pic:spPr>
                </pic:pic>
              </a:graphicData>
            </a:graphic>
          </wp:inline>
        </w:drawing>
      </w:r>
    </w:p>
    <w:p w14:paraId="527CB223" w14:textId="77777777" w:rsidR="006016A8" w:rsidRDefault="006016A8">
      <w:pPr>
        <w:rPr>
          <w:rFonts w:ascii="Franklin Gothic" w:eastAsia="Franklin Gothic" w:hAnsi="Franklin Gothic" w:cs="Franklin Gothic"/>
        </w:rPr>
      </w:pPr>
    </w:p>
    <w:sectPr w:rsidR="006016A8">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ACCA2" w14:textId="77777777" w:rsidR="00141BAF" w:rsidRDefault="00141BAF">
      <w:pPr>
        <w:spacing w:line="240" w:lineRule="auto"/>
      </w:pPr>
      <w:r>
        <w:separator/>
      </w:r>
    </w:p>
  </w:endnote>
  <w:endnote w:type="continuationSeparator" w:id="0">
    <w:p w14:paraId="4156368A" w14:textId="77777777" w:rsidR="00141BAF" w:rsidRDefault="00141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33C7" w14:textId="77777777" w:rsidR="006016A8" w:rsidRDefault="00FE7FC6">
    <w:pPr>
      <w:jc w:val="right"/>
      <w:rPr>
        <w:b/>
      </w:rPr>
    </w:pPr>
    <w:r>
      <w:rPr>
        <w:b/>
      </w:rPr>
      <w:fldChar w:fldCharType="begin"/>
    </w:r>
    <w:r>
      <w:rPr>
        <w:b/>
      </w:rPr>
      <w:instrText>PAGE</w:instrText>
    </w:r>
    <w:r>
      <w:rPr>
        <w:b/>
      </w:rPr>
      <w:fldChar w:fldCharType="separate"/>
    </w:r>
    <w:r w:rsidR="00684A11">
      <w:rPr>
        <w:b/>
        <w:noProof/>
      </w:rPr>
      <w:t>1</w:t>
    </w:r>
    <w:r>
      <w:rPr>
        <w:b/>
      </w:rPr>
      <w:fldChar w:fldCharType="end"/>
    </w:r>
  </w:p>
  <w:p w14:paraId="2FD120ED" w14:textId="77777777" w:rsidR="006016A8" w:rsidRDefault="00FE7FC6">
    <w:pPr>
      <w:jc w:val="right"/>
      <w:rPr>
        <w:b/>
      </w:rPr>
    </w:pPr>
    <w:r>
      <w:rPr>
        <w:b/>
      </w:rPr>
      <w:t xml:space="preserve">Catholic Action </w:t>
    </w:r>
    <w:proofErr w:type="gramStart"/>
    <w:r>
      <w:rPr>
        <w:b/>
      </w:rPr>
      <w:t>With</w:t>
    </w:r>
    <w:proofErr w:type="gramEnd"/>
    <w:r>
      <w:rPr>
        <w:b/>
      </w:rPr>
      <w:t xml:space="preserve"> Immigrant Children</w:t>
    </w:r>
  </w:p>
  <w:p w14:paraId="04E8F074" w14:textId="77777777" w:rsidR="006016A8" w:rsidRDefault="00564A7E">
    <w:pPr>
      <w:jc w:val="right"/>
      <w:rPr>
        <w:b/>
      </w:rPr>
    </w:pPr>
    <w:r>
      <w:rPr>
        <w:b/>
      </w:rPr>
      <w:t xml:space="preserve">Community Vigil </w:t>
    </w:r>
    <w:r w:rsidR="00FE7FC6">
      <w:rPr>
        <w:b/>
      </w:rPr>
      <w:t>Prayer</w:t>
    </w:r>
    <w:r>
      <w:rPr>
        <w:b/>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78235" w14:textId="77777777" w:rsidR="00141BAF" w:rsidRDefault="00141BAF">
      <w:pPr>
        <w:spacing w:line="240" w:lineRule="auto"/>
      </w:pPr>
      <w:r>
        <w:separator/>
      </w:r>
    </w:p>
  </w:footnote>
  <w:footnote w:type="continuationSeparator" w:id="0">
    <w:p w14:paraId="449891B2" w14:textId="77777777" w:rsidR="00141BAF" w:rsidRDefault="00141BA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6A8"/>
    <w:rsid w:val="00074386"/>
    <w:rsid w:val="00141BAF"/>
    <w:rsid w:val="002301DB"/>
    <w:rsid w:val="002650D8"/>
    <w:rsid w:val="002A76FB"/>
    <w:rsid w:val="00564A7E"/>
    <w:rsid w:val="006016A8"/>
    <w:rsid w:val="00684A11"/>
    <w:rsid w:val="0088121A"/>
    <w:rsid w:val="00944725"/>
    <w:rsid w:val="009732CF"/>
    <w:rsid w:val="00B06D6F"/>
    <w:rsid w:val="00DD1530"/>
    <w:rsid w:val="00E460CC"/>
    <w:rsid w:val="00F342F9"/>
    <w:rsid w:val="00FE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A116"/>
  <w15:docId w15:val="{84483EEE-3B8E-4F1A-9391-A7BD7165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64A7E"/>
    <w:pPr>
      <w:tabs>
        <w:tab w:val="center" w:pos="4680"/>
        <w:tab w:val="right" w:pos="9360"/>
      </w:tabs>
      <w:spacing w:line="240" w:lineRule="auto"/>
    </w:pPr>
  </w:style>
  <w:style w:type="character" w:customStyle="1" w:styleId="HeaderChar">
    <w:name w:val="Header Char"/>
    <w:basedOn w:val="DefaultParagraphFont"/>
    <w:link w:val="Header"/>
    <w:uiPriority w:val="99"/>
    <w:rsid w:val="00564A7E"/>
  </w:style>
  <w:style w:type="paragraph" w:styleId="Footer">
    <w:name w:val="footer"/>
    <w:basedOn w:val="Normal"/>
    <w:link w:val="FooterChar"/>
    <w:uiPriority w:val="99"/>
    <w:unhideWhenUsed/>
    <w:rsid w:val="00564A7E"/>
    <w:pPr>
      <w:tabs>
        <w:tab w:val="center" w:pos="4680"/>
        <w:tab w:val="right" w:pos="9360"/>
      </w:tabs>
      <w:spacing w:line="240" w:lineRule="auto"/>
    </w:pPr>
  </w:style>
  <w:style w:type="character" w:customStyle="1" w:styleId="FooterChar">
    <w:name w:val="Footer Char"/>
    <w:basedOn w:val="DefaultParagraphFont"/>
    <w:link w:val="Footer"/>
    <w:uiPriority w:val="99"/>
    <w:rsid w:val="00564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youtube.com/watch?v=GlnVLP0qFE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Bearss</dc:creator>
  <cp:lastModifiedBy>Lawrence Couch</cp:lastModifiedBy>
  <cp:revision>2</cp:revision>
  <cp:lastPrinted>2019-08-02T13:38:00Z</cp:lastPrinted>
  <dcterms:created xsi:type="dcterms:W3CDTF">2019-08-02T21:55:00Z</dcterms:created>
  <dcterms:modified xsi:type="dcterms:W3CDTF">2019-08-02T21:55:00Z</dcterms:modified>
</cp:coreProperties>
</file>